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0C6C" w14:textId="77777777" w:rsidR="00912C53" w:rsidRPr="00912C53" w:rsidRDefault="00912C53" w:rsidP="00912C53">
      <w:pPr>
        <w:rPr>
          <w:rFonts w:ascii="Times New Roman" w:hAnsi="Times New Roman" w:cs="Arial"/>
          <w:b/>
          <w:color w:val="7030A0"/>
          <w:sz w:val="24"/>
          <w:szCs w:val="24"/>
        </w:rPr>
      </w:pP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必须使用</w:t>
      </w:r>
      <w:r w:rsidRPr="00912C53">
        <w:rPr>
          <w:rFonts w:ascii="Times New Roman" w:hAnsi="Times New Roman" w:cs="Arial"/>
          <w:b/>
          <w:color w:val="7030A0"/>
          <w:sz w:val="24"/>
          <w:szCs w:val="24"/>
        </w:rPr>
        <w:t>O</w:t>
      </w: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ffice</w:t>
      </w:r>
      <w:r w:rsidRPr="00912C53">
        <w:rPr>
          <w:rFonts w:ascii="Times New Roman" w:hAnsi="Times New Roman" w:cs="Arial"/>
          <w:b/>
          <w:color w:val="7030A0"/>
          <w:sz w:val="24"/>
          <w:szCs w:val="24"/>
        </w:rPr>
        <w:t xml:space="preserve"> </w:t>
      </w: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word</w:t>
      </w: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，不允许使用</w:t>
      </w: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WPS</w:t>
      </w: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！文件必须保存为</w:t>
      </w: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docx</w:t>
      </w:r>
      <w:r w:rsidRPr="00912C53">
        <w:rPr>
          <w:rFonts w:ascii="Times New Roman" w:hAnsi="Times New Roman" w:cs="Arial" w:hint="eastAsia"/>
          <w:b/>
          <w:color w:val="7030A0"/>
          <w:sz w:val="24"/>
          <w:szCs w:val="24"/>
        </w:rPr>
        <w:t>文件</w:t>
      </w:r>
      <w:r w:rsidRPr="00912C53">
        <w:rPr>
          <w:rFonts w:ascii="Times New Roman" w:hAnsi="Times New Roman" w:cs="Arial"/>
          <w:b/>
          <w:color w:val="7030A0"/>
          <w:sz w:val="24"/>
          <w:szCs w:val="24"/>
        </w:rPr>
        <w:t>。</w:t>
      </w:r>
    </w:p>
    <w:p w14:paraId="2F0450FE" w14:textId="77777777" w:rsidR="00912C53" w:rsidRPr="00912C53" w:rsidRDefault="00912C53" w:rsidP="00912C53">
      <w:pPr>
        <w:pStyle w:val="a3"/>
        <w:snapToGrid/>
        <w:rPr>
          <w:rFonts w:eastAsiaTheme="minorEastAsia" w:cs="Arial"/>
          <w:b/>
          <w:color w:val="7030A0"/>
          <w:sz w:val="24"/>
        </w:rPr>
      </w:pPr>
      <w:r w:rsidRPr="00912C53">
        <w:rPr>
          <w:rFonts w:eastAsiaTheme="minorEastAsia" w:cs="Arial" w:hint="eastAsia"/>
          <w:b/>
          <w:color w:val="7030A0"/>
          <w:sz w:val="24"/>
        </w:rPr>
        <w:t>不允许使用</w:t>
      </w:r>
      <w:r w:rsidRPr="00912C53">
        <w:rPr>
          <w:rFonts w:eastAsiaTheme="minorEastAsia" w:cs="Arial" w:hint="eastAsia"/>
          <w:b/>
          <w:color w:val="7030A0"/>
          <w:sz w:val="24"/>
        </w:rPr>
        <w:t>Endnote</w:t>
      </w:r>
      <w:r w:rsidRPr="00912C53">
        <w:rPr>
          <w:rFonts w:eastAsiaTheme="minorEastAsia" w:cs="Arial" w:hint="eastAsia"/>
          <w:b/>
          <w:color w:val="7030A0"/>
          <w:sz w:val="24"/>
        </w:rPr>
        <w:t>等文献软件插入参考文献！必须用普通打字的方式输入文献。</w:t>
      </w:r>
    </w:p>
    <w:p w14:paraId="589D96A8" w14:textId="370AE472" w:rsidR="00912C53" w:rsidRPr="00912C53" w:rsidRDefault="00912C53" w:rsidP="00912C53">
      <w:pPr>
        <w:pStyle w:val="a3"/>
        <w:rPr>
          <w:rFonts w:hAnsi="宋体"/>
          <w:color w:val="0000FF"/>
          <w:sz w:val="24"/>
        </w:rPr>
      </w:pPr>
      <w:r>
        <w:rPr>
          <w:rFonts w:hAnsiTheme="minorEastAsia" w:hint="eastAsia"/>
          <w:b/>
          <w:color w:val="0070C0"/>
          <w:sz w:val="24"/>
        </w:rPr>
        <w:t>初稿</w:t>
      </w:r>
      <w:r w:rsidRPr="00912C53">
        <w:rPr>
          <w:rFonts w:hAnsiTheme="minorEastAsia" w:hint="eastAsia"/>
          <w:b/>
          <w:color w:val="0070C0"/>
          <w:sz w:val="24"/>
        </w:rPr>
        <w:t>全文单栏排版，无需双栏排版，不允许插入分节符和分页符。</w:t>
      </w:r>
    </w:p>
    <w:p w14:paraId="5E469EBE" w14:textId="7BB7E372" w:rsidR="007902DB" w:rsidRDefault="00C6392F" w:rsidP="00A05FE8">
      <w:pPr>
        <w:pStyle w:val="a3"/>
        <w:rPr>
          <w:color w:val="0000FF"/>
          <w:szCs w:val="21"/>
        </w:rPr>
      </w:pPr>
      <w:r>
        <w:rPr>
          <w:rFonts w:hAnsi="宋体"/>
          <w:color w:val="0000FF"/>
          <w:szCs w:val="21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Ansi="宋体"/>
          <w:color w:val="0000FF"/>
          <w:szCs w:val="21"/>
        </w:rPr>
        <w:instrText>ADDIN CNKISM.UserStyle</w:instrText>
      </w:r>
      <w:r>
        <w:rPr>
          <w:rFonts w:hAnsi="宋体"/>
          <w:color w:val="0000FF"/>
          <w:szCs w:val="21"/>
        </w:rPr>
      </w:r>
      <w:r>
        <w:rPr>
          <w:rFonts w:hAnsi="宋体"/>
          <w:color w:val="0000FF"/>
          <w:szCs w:val="21"/>
        </w:rPr>
        <w:fldChar w:fldCharType="end"/>
      </w:r>
      <w:r w:rsidR="00A05FE8" w:rsidRPr="00667178">
        <w:rPr>
          <w:rFonts w:hAnsi="宋体"/>
          <w:color w:val="0000FF"/>
          <w:szCs w:val="21"/>
        </w:rPr>
        <w:t>页边距</w:t>
      </w:r>
      <w:r w:rsidR="00F00D89">
        <w:rPr>
          <w:rFonts w:hAnsi="宋体" w:hint="eastAsia"/>
          <w:color w:val="0000FF"/>
          <w:szCs w:val="21"/>
        </w:rPr>
        <w:t>：</w:t>
      </w:r>
      <w:r w:rsidR="00A05FE8" w:rsidRPr="00667178">
        <w:rPr>
          <w:rFonts w:hAnsi="宋体"/>
          <w:color w:val="0000FF"/>
          <w:szCs w:val="21"/>
        </w:rPr>
        <w:t>上</w:t>
      </w:r>
      <w:r w:rsidR="004845AB">
        <w:rPr>
          <w:color w:val="0000FF"/>
          <w:szCs w:val="21"/>
        </w:rPr>
        <w:t>2</w:t>
      </w:r>
      <w:r w:rsidR="00A05FE8" w:rsidRPr="00667178">
        <w:rPr>
          <w:rFonts w:hAnsi="宋体"/>
          <w:color w:val="0000FF"/>
          <w:szCs w:val="21"/>
        </w:rPr>
        <w:t>下</w:t>
      </w:r>
      <w:r w:rsidR="00A05FE8" w:rsidRPr="00667178">
        <w:rPr>
          <w:color w:val="0000FF"/>
          <w:szCs w:val="21"/>
        </w:rPr>
        <w:t>1.</w:t>
      </w:r>
      <w:r w:rsidR="004845AB">
        <w:rPr>
          <w:rFonts w:hint="eastAsia"/>
          <w:color w:val="0000FF"/>
          <w:szCs w:val="21"/>
        </w:rPr>
        <w:t>6</w:t>
      </w:r>
      <w:r w:rsidR="00A05FE8" w:rsidRPr="00667178">
        <w:rPr>
          <w:rFonts w:hAnsi="宋体"/>
          <w:color w:val="0000FF"/>
          <w:szCs w:val="21"/>
        </w:rPr>
        <w:t>；左</w:t>
      </w:r>
      <w:r w:rsidR="00A05FE8" w:rsidRPr="00667178">
        <w:rPr>
          <w:color w:val="0000FF"/>
          <w:szCs w:val="21"/>
        </w:rPr>
        <w:t>1.8</w:t>
      </w:r>
      <w:r w:rsidR="00A05FE8" w:rsidRPr="00667178">
        <w:rPr>
          <w:rFonts w:hAnsi="宋体"/>
          <w:color w:val="0000FF"/>
          <w:szCs w:val="21"/>
        </w:rPr>
        <w:t>右</w:t>
      </w:r>
      <w:r w:rsidR="00A05FE8" w:rsidRPr="00667178">
        <w:rPr>
          <w:color w:val="0000FF"/>
          <w:szCs w:val="21"/>
        </w:rPr>
        <w:t>1.8</w:t>
      </w:r>
    </w:p>
    <w:p w14:paraId="5644B4BE" w14:textId="77777777" w:rsidR="004845AB" w:rsidRDefault="00A05FE8" w:rsidP="00A05FE8">
      <w:pPr>
        <w:pStyle w:val="a3"/>
        <w:rPr>
          <w:color w:val="0000FF"/>
          <w:szCs w:val="21"/>
        </w:rPr>
      </w:pPr>
      <w:r w:rsidRPr="00667178">
        <w:rPr>
          <w:rFonts w:hAnsi="宋体"/>
          <w:color w:val="0000FF"/>
          <w:szCs w:val="21"/>
        </w:rPr>
        <w:t>版</w:t>
      </w:r>
      <w:r w:rsidR="00F00D89">
        <w:rPr>
          <w:rFonts w:hAnsi="宋体" w:hint="eastAsia"/>
          <w:color w:val="0000FF"/>
          <w:szCs w:val="21"/>
        </w:rPr>
        <w:t xml:space="preserve">  </w:t>
      </w:r>
      <w:r w:rsidRPr="00667178">
        <w:rPr>
          <w:rFonts w:hAnsi="宋体"/>
          <w:color w:val="0000FF"/>
          <w:szCs w:val="21"/>
        </w:rPr>
        <w:t>式：奇偶页不同，首页不同；</w:t>
      </w:r>
      <w:r w:rsidR="004845AB">
        <w:rPr>
          <w:rFonts w:hAnsi="宋体" w:hint="eastAsia"/>
          <w:color w:val="0000FF"/>
          <w:szCs w:val="21"/>
        </w:rPr>
        <w:t>首页</w:t>
      </w:r>
      <w:r w:rsidRPr="00667178">
        <w:rPr>
          <w:rFonts w:hAnsi="宋体"/>
          <w:color w:val="0000FF"/>
          <w:szCs w:val="21"/>
        </w:rPr>
        <w:t>页眉距边界</w:t>
      </w:r>
      <w:r w:rsidRPr="00667178">
        <w:rPr>
          <w:color w:val="0000FF"/>
          <w:szCs w:val="21"/>
        </w:rPr>
        <w:t>1.</w:t>
      </w:r>
      <w:r w:rsidR="004845AB">
        <w:rPr>
          <w:rFonts w:hint="eastAsia"/>
          <w:color w:val="0000FF"/>
          <w:szCs w:val="21"/>
        </w:rPr>
        <w:t>2</w:t>
      </w:r>
      <w:r w:rsidRPr="00667178">
        <w:rPr>
          <w:color w:val="0000FF"/>
          <w:szCs w:val="21"/>
        </w:rPr>
        <w:t>5</w:t>
      </w:r>
      <w:r w:rsidR="004845AB">
        <w:rPr>
          <w:rFonts w:hAnsi="宋体" w:hint="eastAsia"/>
          <w:color w:val="0000FF"/>
          <w:szCs w:val="21"/>
        </w:rPr>
        <w:t>，</w:t>
      </w:r>
      <w:r w:rsidRPr="00667178">
        <w:rPr>
          <w:rFonts w:hAnsi="宋体"/>
          <w:color w:val="0000FF"/>
          <w:szCs w:val="21"/>
        </w:rPr>
        <w:t>页脚距边界</w:t>
      </w:r>
      <w:r w:rsidR="004845AB">
        <w:rPr>
          <w:color w:val="0000FF"/>
          <w:szCs w:val="21"/>
        </w:rPr>
        <w:t>1</w:t>
      </w:r>
      <w:r w:rsidR="004845AB">
        <w:rPr>
          <w:rFonts w:hint="eastAsia"/>
          <w:color w:val="0000FF"/>
          <w:szCs w:val="21"/>
        </w:rPr>
        <w:t>.0</w:t>
      </w:r>
      <w:r w:rsidR="00F00D89">
        <w:rPr>
          <w:rFonts w:hint="eastAsia"/>
          <w:color w:val="0000FF"/>
          <w:szCs w:val="21"/>
        </w:rPr>
        <w:t>。</w:t>
      </w:r>
    </w:p>
    <w:p w14:paraId="24D6AF12" w14:textId="77777777" w:rsidR="007902DB" w:rsidRDefault="004845AB" w:rsidP="004845AB">
      <w:pPr>
        <w:pStyle w:val="a3"/>
        <w:ind w:firstLineChars="400" w:firstLine="840"/>
        <w:rPr>
          <w:color w:val="0000FF"/>
          <w:szCs w:val="21"/>
        </w:rPr>
      </w:pPr>
      <w:r w:rsidRPr="004845AB">
        <w:rPr>
          <w:rFonts w:hint="eastAsia"/>
          <w:color w:val="0000FF"/>
          <w:szCs w:val="21"/>
        </w:rPr>
        <w:t>其余</w:t>
      </w:r>
      <w:r w:rsidRPr="00667178">
        <w:rPr>
          <w:rFonts w:hAnsi="宋体"/>
          <w:color w:val="0000FF"/>
          <w:szCs w:val="21"/>
        </w:rPr>
        <w:t>页眉距边界</w:t>
      </w:r>
      <w:r w:rsidRPr="004845AB">
        <w:rPr>
          <w:rFonts w:hint="eastAsia"/>
          <w:color w:val="0000FF"/>
          <w:szCs w:val="21"/>
        </w:rPr>
        <w:t>1.55</w:t>
      </w:r>
      <w:r>
        <w:rPr>
          <w:rFonts w:hint="eastAsia"/>
          <w:color w:val="0000FF"/>
          <w:szCs w:val="21"/>
        </w:rPr>
        <w:t>，</w:t>
      </w:r>
      <w:r w:rsidRPr="00667178">
        <w:rPr>
          <w:rFonts w:hAnsi="宋体"/>
          <w:color w:val="0000FF"/>
          <w:szCs w:val="21"/>
        </w:rPr>
        <w:t>页脚距边界</w:t>
      </w:r>
      <w:r w:rsidRPr="004845AB">
        <w:rPr>
          <w:rFonts w:hint="eastAsia"/>
          <w:color w:val="0000FF"/>
          <w:szCs w:val="21"/>
        </w:rPr>
        <w:t>1.0</w:t>
      </w:r>
      <w:r w:rsidR="00747745">
        <w:rPr>
          <w:rFonts w:hint="eastAsia"/>
          <w:color w:val="0000FF"/>
          <w:szCs w:val="21"/>
        </w:rPr>
        <w:t>。页面设置→文档网格→行数：</w:t>
      </w:r>
      <w:r w:rsidR="00747745">
        <w:rPr>
          <w:rFonts w:hint="eastAsia"/>
          <w:color w:val="0000FF"/>
          <w:szCs w:val="21"/>
        </w:rPr>
        <w:t>46</w:t>
      </w:r>
      <w:r w:rsidR="00A81BD7">
        <w:rPr>
          <w:color w:val="0000FF"/>
          <w:szCs w:val="21"/>
        </w:rPr>
        <w:t xml:space="preserve"> </w:t>
      </w:r>
    </w:p>
    <w:p w14:paraId="5B071B68" w14:textId="1C59AAA6" w:rsidR="007902DB" w:rsidRDefault="00667178" w:rsidP="00A05FE8">
      <w:pPr>
        <w:pStyle w:val="a3"/>
        <w:rPr>
          <w:color w:val="0000FF"/>
          <w:szCs w:val="21"/>
        </w:rPr>
      </w:pPr>
      <w:r w:rsidRPr="00667178">
        <w:rPr>
          <w:color w:val="0000FF"/>
          <w:szCs w:val="21"/>
        </w:rPr>
        <w:t>未作说明的，均采用单倍行距；全文英文字体均采用</w:t>
      </w:r>
      <w:r w:rsidRPr="00667178">
        <w:rPr>
          <w:color w:val="0000FF"/>
          <w:szCs w:val="21"/>
        </w:rPr>
        <w:t>Time News Roman</w:t>
      </w:r>
    </w:p>
    <w:p w14:paraId="684870A2" w14:textId="4BC99092" w:rsidR="00160042" w:rsidRPr="0024012C" w:rsidRDefault="00160042" w:rsidP="00160042">
      <w:pPr>
        <w:ind w:firstLineChars="200" w:firstLine="420"/>
        <w:rPr>
          <w:rFonts w:ascii="Times New Roman" w:eastAsia="黑体" w:hAnsi="Times New Roman" w:cs="Times New Roman"/>
        </w:rPr>
      </w:pPr>
      <w:r w:rsidRPr="0024012C">
        <w:rPr>
          <w:rFonts w:ascii="Times New Roman" w:eastAsia="黑体" w:hAnsi="Times New Roman" w:cs="Times New Roman"/>
        </w:rPr>
        <w:t>1</w:t>
      </w:r>
      <w:r w:rsidRPr="0024012C">
        <w:rPr>
          <w:rFonts w:ascii="Times New Roman" w:eastAsia="黑体" w:hAnsi="Times New Roman" w:cs="Times New Roman"/>
        </w:rPr>
        <w:t>）所有西文字体均为</w:t>
      </w:r>
      <w:r w:rsidRPr="0024012C">
        <w:rPr>
          <w:rFonts w:ascii="Times New Roman" w:eastAsia="黑体" w:hAnsi="Times New Roman" w:cs="Times New Roman"/>
        </w:rPr>
        <w:t xml:space="preserve">Times New Roman </w:t>
      </w:r>
      <w:r w:rsidRPr="0024012C">
        <w:rPr>
          <w:rFonts w:ascii="Times New Roman" w:eastAsia="黑体" w:hAnsi="Times New Roman" w:cs="Times New Roman"/>
        </w:rPr>
        <w:t>格式，图中字体的字号格式，以及图片的分辨率。</w:t>
      </w:r>
    </w:p>
    <w:p w14:paraId="3E15EBE4" w14:textId="74AECB2D" w:rsidR="00160042" w:rsidRPr="0024012C" w:rsidRDefault="00160042" w:rsidP="00160042">
      <w:pPr>
        <w:ind w:firstLineChars="200" w:firstLine="420"/>
        <w:rPr>
          <w:rFonts w:ascii="Times New Roman" w:eastAsia="黑体" w:hAnsi="Times New Roman" w:cs="Times New Roman"/>
        </w:rPr>
      </w:pPr>
      <w:r w:rsidRPr="0024012C">
        <w:rPr>
          <w:rFonts w:ascii="Times New Roman" w:eastAsia="黑体" w:hAnsi="Times New Roman" w:cs="Times New Roman"/>
        </w:rPr>
        <w:t>2</w:t>
      </w:r>
      <w:r w:rsidRPr="0024012C">
        <w:rPr>
          <w:rFonts w:ascii="Times New Roman" w:eastAsia="黑体" w:hAnsi="Times New Roman" w:cs="Times New Roman"/>
        </w:rPr>
        <w:t>）</w:t>
      </w:r>
      <w:bookmarkStart w:id="0" w:name="_Hlk110864619"/>
      <w:r w:rsidRPr="0024012C">
        <w:rPr>
          <w:rFonts w:ascii="Times New Roman" w:eastAsia="黑体" w:hAnsi="Times New Roman" w:cs="Times New Roman"/>
        </w:rPr>
        <w:t>图片</w:t>
      </w:r>
      <w:bookmarkStart w:id="1" w:name="_Hlk124262803"/>
      <w:r>
        <w:rPr>
          <w:rFonts w:ascii="Times New Roman" w:eastAsia="黑体" w:hAnsi="Times New Roman" w:cs="Times New Roman" w:hint="eastAsia"/>
        </w:rPr>
        <w:t>可用</w:t>
      </w:r>
      <w:r w:rsidRPr="0024012C">
        <w:rPr>
          <w:rFonts w:ascii="Times New Roman" w:eastAsia="黑体" w:hAnsi="Times New Roman" w:cs="Times New Roman"/>
        </w:rPr>
        <w:t xml:space="preserve">Excel </w:t>
      </w:r>
      <w:r w:rsidRPr="0024012C">
        <w:rPr>
          <w:rFonts w:ascii="Times New Roman" w:eastAsia="黑体" w:hAnsi="Times New Roman" w:cs="Times New Roman"/>
        </w:rPr>
        <w:t>作图</w:t>
      </w:r>
      <w:r>
        <w:rPr>
          <w:rFonts w:ascii="Times New Roman" w:eastAsia="黑体" w:hAnsi="Times New Roman" w:cs="Times New Roman" w:hint="eastAsia"/>
        </w:rPr>
        <w:t>的尽量使用</w:t>
      </w:r>
      <w:r>
        <w:rPr>
          <w:rFonts w:ascii="Times New Roman" w:eastAsia="黑体" w:hAnsi="Times New Roman" w:cs="Times New Roman" w:hint="eastAsia"/>
        </w:rPr>
        <w:t>Excel</w:t>
      </w:r>
      <w:r>
        <w:rPr>
          <w:rFonts w:ascii="Times New Roman" w:eastAsia="黑体" w:hAnsi="Times New Roman" w:cs="Times New Roman" w:hint="eastAsia"/>
        </w:rPr>
        <w:t>作图</w:t>
      </w:r>
      <w:r w:rsidRPr="0024012C">
        <w:rPr>
          <w:rFonts w:ascii="Times New Roman" w:eastAsia="黑体" w:hAnsi="Times New Roman" w:cs="Times New Roman"/>
        </w:rPr>
        <w:t>，请直接</w:t>
      </w:r>
      <w:proofErr w:type="spellStart"/>
      <w:r w:rsidRPr="0024012C">
        <w:rPr>
          <w:rFonts w:ascii="Times New Roman" w:eastAsia="黑体" w:hAnsi="Times New Roman" w:cs="Times New Roman"/>
        </w:rPr>
        <w:t>Ctrl+C</w:t>
      </w:r>
      <w:proofErr w:type="spellEnd"/>
      <w:r w:rsidRPr="0024012C">
        <w:rPr>
          <w:rFonts w:ascii="Times New Roman" w:eastAsia="黑体" w:hAnsi="Times New Roman" w:cs="Times New Roman"/>
        </w:rPr>
        <w:t>、</w:t>
      </w:r>
      <w:proofErr w:type="spellStart"/>
      <w:r w:rsidRPr="0024012C">
        <w:rPr>
          <w:rFonts w:ascii="Times New Roman" w:eastAsia="黑体" w:hAnsi="Times New Roman" w:cs="Times New Roman"/>
        </w:rPr>
        <w:t>Ctrl+V</w:t>
      </w:r>
      <w:proofErr w:type="spellEnd"/>
      <w:r w:rsidRPr="0024012C">
        <w:rPr>
          <w:rFonts w:ascii="Times New Roman" w:eastAsia="黑体" w:hAnsi="Times New Roman" w:cs="Times New Roman"/>
        </w:rPr>
        <w:t>进行复制粘贴，</w:t>
      </w:r>
      <w:r>
        <w:rPr>
          <w:rFonts w:ascii="Times New Roman" w:eastAsia="黑体" w:hAnsi="Times New Roman" w:cs="Times New Roman" w:hint="eastAsia"/>
        </w:rPr>
        <w:t>单击可直接编辑，</w:t>
      </w:r>
      <w:r w:rsidRPr="0024012C">
        <w:rPr>
          <w:rFonts w:ascii="Times New Roman" w:eastAsia="黑体" w:hAnsi="Times New Roman" w:cs="Times New Roman"/>
        </w:rPr>
        <w:t>图片中字体</w:t>
      </w:r>
      <w:bookmarkStart w:id="2" w:name="_Hlk106899484"/>
      <w:r>
        <w:rPr>
          <w:rFonts w:ascii="Times New Roman" w:eastAsia="黑体" w:hAnsi="Times New Roman" w:cs="Times New Roman" w:hint="eastAsia"/>
        </w:rPr>
        <w:t>大小</w:t>
      </w:r>
      <w:r>
        <w:rPr>
          <w:rFonts w:ascii="Times New Roman" w:eastAsia="黑体" w:hAnsi="Times New Roman" w:cs="Times New Roman"/>
        </w:rPr>
        <w:t>7.5</w:t>
      </w:r>
      <w:bookmarkEnd w:id="2"/>
      <w:r w:rsidRPr="0024012C">
        <w:rPr>
          <w:rFonts w:ascii="Times New Roman" w:eastAsia="黑体" w:hAnsi="Times New Roman" w:cs="Times New Roman"/>
        </w:rPr>
        <w:t>，</w:t>
      </w:r>
      <w:bookmarkStart w:id="3" w:name="_Hlk124242911"/>
      <w:r w:rsidRPr="0024012C">
        <w:rPr>
          <w:rFonts w:ascii="Times New Roman" w:eastAsia="黑体" w:hAnsi="Times New Roman" w:cs="Times New Roman"/>
        </w:rPr>
        <w:t>中文宋体，英文</w:t>
      </w:r>
      <w:r w:rsidRPr="0024012C">
        <w:rPr>
          <w:rFonts w:ascii="Times New Roman" w:eastAsia="黑体" w:hAnsi="Times New Roman" w:cs="Times New Roman"/>
        </w:rPr>
        <w:t>Times New Roman</w:t>
      </w:r>
      <w:r w:rsidRPr="0024012C">
        <w:rPr>
          <w:rFonts w:ascii="Times New Roman" w:eastAsia="黑体" w:hAnsi="Times New Roman" w:cs="Times New Roman"/>
        </w:rPr>
        <w:t>格式</w:t>
      </w:r>
      <w:bookmarkEnd w:id="3"/>
      <w:r w:rsidRPr="0024012C">
        <w:rPr>
          <w:rFonts w:ascii="Times New Roman" w:eastAsia="黑体" w:hAnsi="Times New Roman" w:cs="Times New Roman"/>
        </w:rPr>
        <w:t>，坐标轴刻度线向内，不要次要刻度线，坐标轴为</w:t>
      </w:r>
      <w:r w:rsidRPr="0024012C">
        <w:rPr>
          <w:rFonts w:ascii="Times New Roman" w:eastAsia="黑体" w:hAnsi="Times New Roman" w:cs="Times New Roman"/>
        </w:rPr>
        <w:t>0.75</w:t>
      </w:r>
      <w:r w:rsidRPr="0024012C">
        <w:rPr>
          <w:rFonts w:ascii="Times New Roman" w:eastAsia="黑体" w:hAnsi="Times New Roman" w:cs="Times New Roman"/>
        </w:rPr>
        <w:t>磅，图内线条为</w:t>
      </w:r>
      <w:r w:rsidRPr="0024012C">
        <w:rPr>
          <w:rFonts w:ascii="Times New Roman" w:eastAsia="黑体" w:hAnsi="Times New Roman" w:cs="Times New Roman"/>
        </w:rPr>
        <w:t>0.5</w:t>
      </w:r>
      <w:r w:rsidRPr="0024012C">
        <w:rPr>
          <w:rFonts w:ascii="Times New Roman" w:eastAsia="黑体" w:hAnsi="Times New Roman" w:cs="Times New Roman"/>
        </w:rPr>
        <w:t>磅，图中标记为</w:t>
      </w:r>
      <w:r w:rsidRPr="0024012C">
        <w:rPr>
          <w:rFonts w:ascii="Times New Roman" w:eastAsia="黑体" w:hAnsi="Times New Roman" w:cs="Times New Roman"/>
        </w:rPr>
        <w:t>3</w:t>
      </w:r>
      <w:r w:rsidRPr="0024012C">
        <w:rPr>
          <w:rFonts w:ascii="Times New Roman" w:eastAsia="黑体" w:hAnsi="Times New Roman" w:cs="Times New Roman"/>
        </w:rPr>
        <w:t>号，优先使用正方形、圆形和三角形无填充格式，若不够表述，再添加填充格式，带有坐标轴的图片均不用轮廓线</w:t>
      </w:r>
      <w:r>
        <w:rPr>
          <w:rFonts w:ascii="Times New Roman" w:eastAsia="黑体" w:hAnsi="Times New Roman" w:cs="Times New Roman" w:hint="eastAsia"/>
        </w:rPr>
        <w:t>，若为彩色的使用不同颜色圆形不填充标记即可</w:t>
      </w:r>
      <w:r w:rsidRPr="0024012C">
        <w:rPr>
          <w:rFonts w:ascii="Times New Roman" w:eastAsia="黑体" w:hAnsi="Times New Roman" w:cs="Times New Roman"/>
        </w:rPr>
        <w:t>。</w:t>
      </w:r>
      <w:r>
        <w:rPr>
          <w:rFonts w:ascii="Times New Roman" w:eastAsia="黑体" w:hAnsi="Times New Roman" w:cs="Times New Roman"/>
        </w:rPr>
        <w:t>每个子图下面需要有子图名称，不要与图片放在一起，手动输入。</w:t>
      </w:r>
      <w:r w:rsidRPr="0024012C">
        <w:rPr>
          <w:rFonts w:ascii="Times New Roman" w:eastAsia="黑体" w:hAnsi="Times New Roman" w:cs="Times New Roman"/>
        </w:rPr>
        <w:t>图中文字大小不能大于正文文字</w:t>
      </w:r>
      <w:r>
        <w:rPr>
          <w:rFonts w:ascii="Times New Roman" w:eastAsia="黑体" w:hAnsi="Times New Roman" w:cs="Times New Roman" w:hint="eastAsia"/>
        </w:rPr>
        <w:t>，图中横纵坐标单位格式为：普通单位为“</w:t>
      </w:r>
      <w:r>
        <w:rPr>
          <w:rFonts w:ascii="Times New Roman" w:eastAsia="黑体" w:hAnsi="Times New Roman" w:cs="Times New Roman" w:hint="eastAsia"/>
        </w:rPr>
        <w:t>/</w:t>
      </w:r>
      <w:r>
        <w:rPr>
          <w:rFonts w:ascii="Times New Roman" w:eastAsia="黑体" w:hAnsi="Times New Roman" w:cs="Times New Roman" w:hint="eastAsia"/>
        </w:rPr>
        <w:t>单位”，例“</w:t>
      </w:r>
      <w:r>
        <w:rPr>
          <w:rFonts w:ascii="Times New Roman" w:eastAsia="黑体" w:hAnsi="Times New Roman" w:cs="Times New Roman" w:hint="eastAsia"/>
        </w:rPr>
        <w:t>/cm</w:t>
      </w:r>
      <w:r>
        <w:rPr>
          <w:rFonts w:ascii="Times New Roman" w:eastAsia="黑体" w:hAnsi="Times New Roman" w:cs="Times New Roman" w:hint="eastAsia"/>
        </w:rPr>
        <w:t>”，复合单位为“</w:t>
      </w:r>
      <w:r>
        <w:rPr>
          <w:rFonts w:ascii="Times New Roman" w:eastAsia="黑体" w:hAnsi="Times New Roman" w:cs="Times New Roman" w:hint="eastAsia"/>
        </w:rPr>
        <w:t>/</w:t>
      </w:r>
      <w:r>
        <w:rPr>
          <w:rFonts w:ascii="Times New Roman" w:eastAsia="黑体" w:hAnsi="Times New Roman" w:cs="Times New Roman" w:hint="eastAsia"/>
        </w:rPr>
        <w:t>（复合单位指数积格式）”，例“</w:t>
      </w:r>
      <w:r>
        <w:rPr>
          <w:rFonts w:ascii="Times New Roman" w:eastAsia="黑体" w:hAnsi="Times New Roman" w:cs="Times New Roman" w:hint="eastAsia"/>
        </w:rPr>
        <w:t>/</w:t>
      </w:r>
      <w:r>
        <w:rPr>
          <w:rFonts w:ascii="Times New Roman" w:eastAsia="黑体" w:hAnsi="Times New Roman" w:cs="Times New Roman" w:hint="eastAsia"/>
        </w:rPr>
        <w:t>（</w:t>
      </w:r>
      <w:r>
        <w:rPr>
          <w:rFonts w:ascii="Times New Roman" w:eastAsia="黑体" w:hAnsi="Times New Roman" w:cs="Times New Roman" w:hint="eastAsia"/>
        </w:rPr>
        <w:t>m</w:t>
      </w:r>
      <w:r w:rsidRPr="001A2C8C">
        <w:rPr>
          <w:rFonts w:ascii="Times New Roman" w:eastAsia="黑体" w:hAnsi="Times New Roman" w:cs="Times New Roman"/>
        </w:rPr>
        <w:t>·</w:t>
      </w:r>
      <w:r>
        <w:rPr>
          <w:rFonts w:ascii="Times New Roman" w:eastAsia="黑体" w:hAnsi="Times New Roman" w:cs="Times New Roman" w:hint="eastAsia"/>
        </w:rPr>
        <w:t>s</w:t>
      </w:r>
      <w:r>
        <w:rPr>
          <w:rFonts w:ascii="Times New Roman" w:eastAsia="黑体" w:hAnsi="Times New Roman" w:cs="Times New Roman"/>
          <w:vertAlign w:val="superscript"/>
        </w:rPr>
        <w:t>-1</w:t>
      </w:r>
      <w:r>
        <w:rPr>
          <w:rFonts w:ascii="Times New Roman" w:eastAsia="黑体" w:hAnsi="Times New Roman" w:cs="Times New Roman" w:hint="eastAsia"/>
        </w:rPr>
        <w:t>）”。</w:t>
      </w:r>
      <w:bookmarkEnd w:id="0"/>
      <w:bookmarkEnd w:id="1"/>
    </w:p>
    <w:p w14:paraId="6A075906" w14:textId="77777777" w:rsidR="00160042" w:rsidRPr="0024012C" w:rsidRDefault="00160042" w:rsidP="00160042">
      <w:pPr>
        <w:ind w:firstLineChars="200" w:firstLine="420"/>
        <w:rPr>
          <w:rFonts w:ascii="Times New Roman" w:eastAsia="黑体" w:hAnsi="Times New Roman" w:cs="Times New Roman"/>
        </w:rPr>
      </w:pPr>
      <w:r w:rsidRPr="0024012C">
        <w:rPr>
          <w:rFonts w:ascii="Times New Roman" w:eastAsia="黑体" w:hAnsi="Times New Roman" w:cs="Times New Roman"/>
        </w:rPr>
        <w:t>3</w:t>
      </w:r>
      <w:r w:rsidRPr="0024012C">
        <w:rPr>
          <w:rFonts w:ascii="Times New Roman" w:eastAsia="黑体" w:hAnsi="Times New Roman" w:cs="Times New Roman"/>
        </w:rPr>
        <w:t>）</w:t>
      </w:r>
      <w:bookmarkStart w:id="4" w:name="_Hlk133251995"/>
      <w:r w:rsidRPr="0024012C">
        <w:rPr>
          <w:rFonts w:ascii="Times New Roman" w:eastAsia="黑体" w:hAnsi="Times New Roman" w:cs="Times New Roman"/>
        </w:rPr>
        <w:t>表格均采用三线表，上下两条线线宽</w:t>
      </w:r>
      <w:r w:rsidRPr="0024012C">
        <w:rPr>
          <w:rFonts w:ascii="Times New Roman" w:eastAsia="黑体" w:hAnsi="Times New Roman" w:cs="Times New Roman"/>
        </w:rPr>
        <w:t>0.75</w:t>
      </w:r>
      <w:r w:rsidRPr="0024012C">
        <w:rPr>
          <w:rFonts w:ascii="Times New Roman" w:eastAsia="黑体" w:hAnsi="Times New Roman" w:cs="Times New Roman"/>
        </w:rPr>
        <w:t>磅，中间的线条线宽</w:t>
      </w:r>
      <w:r w:rsidRPr="0024012C">
        <w:rPr>
          <w:rFonts w:ascii="Times New Roman" w:eastAsia="黑体" w:hAnsi="Times New Roman" w:cs="Times New Roman"/>
        </w:rPr>
        <w:t>0.5</w:t>
      </w:r>
      <w:r w:rsidRPr="0024012C">
        <w:rPr>
          <w:rFonts w:ascii="Times New Roman" w:eastAsia="黑体" w:hAnsi="Times New Roman" w:cs="Times New Roman"/>
        </w:rPr>
        <w:t>磅。</w:t>
      </w:r>
      <w:r>
        <w:rPr>
          <w:rFonts w:ascii="Times New Roman" w:eastAsia="黑体" w:hAnsi="Times New Roman" w:cs="Times New Roman" w:hint="eastAsia"/>
        </w:rPr>
        <w:t>表中单位格式为：普通单位为“</w:t>
      </w:r>
      <w:r>
        <w:rPr>
          <w:rFonts w:ascii="Times New Roman" w:eastAsia="黑体" w:hAnsi="Times New Roman" w:cs="Times New Roman" w:hint="eastAsia"/>
        </w:rPr>
        <w:t>/</w:t>
      </w:r>
      <w:r>
        <w:rPr>
          <w:rFonts w:ascii="Times New Roman" w:eastAsia="黑体" w:hAnsi="Times New Roman" w:cs="Times New Roman" w:hint="eastAsia"/>
        </w:rPr>
        <w:t>单位”，例“</w:t>
      </w:r>
      <w:r>
        <w:rPr>
          <w:rFonts w:ascii="Times New Roman" w:eastAsia="黑体" w:hAnsi="Times New Roman" w:cs="Times New Roman" w:hint="eastAsia"/>
        </w:rPr>
        <w:t>/cm</w:t>
      </w:r>
      <w:r>
        <w:rPr>
          <w:rFonts w:ascii="Times New Roman" w:eastAsia="黑体" w:hAnsi="Times New Roman" w:cs="Times New Roman" w:hint="eastAsia"/>
        </w:rPr>
        <w:t>”，复合单位为“</w:t>
      </w:r>
      <w:r>
        <w:rPr>
          <w:rFonts w:ascii="Times New Roman" w:eastAsia="黑体" w:hAnsi="Times New Roman" w:cs="Times New Roman" w:hint="eastAsia"/>
        </w:rPr>
        <w:t>/</w:t>
      </w:r>
      <w:r>
        <w:rPr>
          <w:rFonts w:ascii="Times New Roman" w:eastAsia="黑体" w:hAnsi="Times New Roman" w:cs="Times New Roman" w:hint="eastAsia"/>
        </w:rPr>
        <w:t>（复合单位指数积格式）”，例“</w:t>
      </w:r>
      <w:r>
        <w:rPr>
          <w:rFonts w:ascii="Times New Roman" w:eastAsia="黑体" w:hAnsi="Times New Roman" w:cs="Times New Roman" w:hint="eastAsia"/>
        </w:rPr>
        <w:t>/</w:t>
      </w:r>
      <w:r>
        <w:rPr>
          <w:rFonts w:ascii="Times New Roman" w:eastAsia="黑体" w:hAnsi="Times New Roman" w:cs="Times New Roman" w:hint="eastAsia"/>
        </w:rPr>
        <w:t>（</w:t>
      </w:r>
      <w:r>
        <w:rPr>
          <w:rFonts w:ascii="Times New Roman" w:eastAsia="黑体" w:hAnsi="Times New Roman" w:cs="Times New Roman" w:hint="eastAsia"/>
        </w:rPr>
        <w:t>m</w:t>
      </w:r>
      <w:r w:rsidRPr="001A2C8C">
        <w:rPr>
          <w:rFonts w:ascii="Times New Roman" w:eastAsia="黑体" w:hAnsi="Times New Roman" w:cs="Times New Roman"/>
        </w:rPr>
        <w:t>·</w:t>
      </w:r>
      <w:r>
        <w:rPr>
          <w:rFonts w:ascii="Times New Roman" w:eastAsia="黑体" w:hAnsi="Times New Roman" w:cs="Times New Roman" w:hint="eastAsia"/>
        </w:rPr>
        <w:t>s</w:t>
      </w:r>
      <w:r>
        <w:rPr>
          <w:rFonts w:ascii="Times New Roman" w:eastAsia="黑体" w:hAnsi="Times New Roman" w:cs="Times New Roman"/>
          <w:vertAlign w:val="superscript"/>
        </w:rPr>
        <w:t>-1</w:t>
      </w:r>
      <w:r>
        <w:rPr>
          <w:rFonts w:ascii="Times New Roman" w:eastAsia="黑体" w:hAnsi="Times New Roman" w:cs="Times New Roman" w:hint="eastAsia"/>
        </w:rPr>
        <w:t>）”。表中字号为“六号”，中文宋体，西文</w:t>
      </w:r>
      <w:r>
        <w:rPr>
          <w:rFonts w:ascii="Times New Roman" w:eastAsia="黑体" w:hAnsi="Times New Roman" w:cs="Times New Roman" w:hint="eastAsia"/>
        </w:rPr>
        <w:t>Times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 w:hint="eastAsia"/>
        </w:rPr>
        <w:t>New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 w:hint="eastAsia"/>
        </w:rPr>
        <w:t>Roman</w:t>
      </w:r>
      <w:r>
        <w:rPr>
          <w:rFonts w:ascii="Times New Roman" w:eastAsia="黑体" w:hAnsi="Times New Roman" w:cs="Times New Roman" w:hint="eastAsia"/>
        </w:rPr>
        <w:t>格式。</w:t>
      </w:r>
      <w:bookmarkEnd w:id="4"/>
    </w:p>
    <w:p w14:paraId="36EF3B28" w14:textId="77777777" w:rsidR="00160042" w:rsidRPr="0024012C" w:rsidRDefault="00160042" w:rsidP="00160042">
      <w:pPr>
        <w:ind w:firstLineChars="200" w:firstLine="420"/>
        <w:rPr>
          <w:rFonts w:ascii="Times New Roman" w:eastAsia="黑体" w:hAnsi="Times New Roman" w:cs="Times New Roman"/>
        </w:rPr>
      </w:pPr>
      <w:r w:rsidRPr="0024012C">
        <w:rPr>
          <w:rFonts w:ascii="Times New Roman" w:eastAsia="黑体" w:hAnsi="Times New Roman" w:cs="Times New Roman"/>
        </w:rPr>
        <w:t>4</w:t>
      </w:r>
      <w:r w:rsidRPr="0024012C">
        <w:rPr>
          <w:rFonts w:ascii="Times New Roman" w:eastAsia="黑体" w:hAnsi="Times New Roman" w:cs="Times New Roman"/>
        </w:rPr>
        <w:t>）数字与西文字体之间空一格，</w:t>
      </w:r>
      <w:bookmarkStart w:id="5" w:name="_Hlk106899783"/>
      <w:r w:rsidRPr="0024012C">
        <w:rPr>
          <w:rFonts w:ascii="Times New Roman" w:eastAsia="黑体" w:hAnsi="Times New Roman" w:cs="Times New Roman"/>
        </w:rPr>
        <w:t>数字千位和千分位之后均空一格</w:t>
      </w:r>
      <w:bookmarkEnd w:id="5"/>
      <w:r w:rsidRPr="0024012C">
        <w:rPr>
          <w:rFonts w:ascii="Times New Roman" w:eastAsia="黑体" w:hAnsi="Times New Roman" w:cs="Times New Roman"/>
        </w:rPr>
        <w:t>。</w:t>
      </w:r>
      <w:r w:rsidRPr="00E74059">
        <w:rPr>
          <w:rFonts w:ascii="Times New Roman" w:eastAsia="黑体" w:hAnsi="Times New Roman" w:cs="Times New Roman" w:hint="eastAsia"/>
        </w:rPr>
        <w:t>日期、地理坐标、图表编号之间的连接符使用“—”，其他使用“</w:t>
      </w:r>
      <w:r w:rsidRPr="00E74059">
        <w:rPr>
          <w:rFonts w:ascii="Times New Roman" w:eastAsia="黑体" w:hAnsi="Times New Roman" w:cs="Times New Roman" w:hint="eastAsia"/>
        </w:rPr>
        <w:t>~</w:t>
      </w:r>
      <w:r w:rsidRPr="00E74059">
        <w:rPr>
          <w:rFonts w:ascii="Times New Roman" w:eastAsia="黑体" w:hAnsi="Times New Roman" w:cs="Times New Roman" w:hint="eastAsia"/>
        </w:rPr>
        <w:t>”。</w:t>
      </w:r>
    </w:p>
    <w:p w14:paraId="36F45EB3" w14:textId="7E7E91E1" w:rsidR="00160042" w:rsidRDefault="00160042" w:rsidP="00160042">
      <w:pPr>
        <w:pStyle w:val="a3"/>
        <w:ind w:firstLineChars="200" w:firstLine="420"/>
        <w:rPr>
          <w:color w:val="0000FF"/>
          <w:szCs w:val="21"/>
        </w:rPr>
      </w:pPr>
      <w:r w:rsidRPr="0024012C">
        <w:rPr>
          <w:rFonts w:eastAsia="黑体"/>
        </w:rPr>
        <w:t>5</w:t>
      </w:r>
      <w:r w:rsidRPr="0024012C">
        <w:rPr>
          <w:rFonts w:eastAsia="黑体"/>
        </w:rPr>
        <w:t>）</w:t>
      </w:r>
      <w:r>
        <w:rPr>
          <w:rFonts w:eastAsia="黑体" w:hint="eastAsia"/>
        </w:rPr>
        <w:t>参考文献中英文对照，英文作者姓氏字母全部大写。</w:t>
      </w:r>
    </w:p>
    <w:p w14:paraId="67FB05BF" w14:textId="6CA6B3FD" w:rsidR="007902DB" w:rsidRDefault="00CD105E" w:rsidP="00747745">
      <w:pPr>
        <w:spacing w:beforeLines="100" w:before="321" w:afterLines="100" w:after="321"/>
        <w:rPr>
          <w:rFonts w:ascii="Times New Roman" w:eastAsia="黑体" w:hAnsi="Times New Roman" w:cs="Times New Roman"/>
          <w:sz w:val="18"/>
          <w:szCs w:val="36"/>
        </w:rPr>
      </w:pPr>
      <w:bookmarkStart w:id="6" w:name="_Hlk128423615"/>
      <w:r w:rsidRPr="00CD105E">
        <w:rPr>
          <w:rFonts w:ascii="Times New Roman" w:eastAsia="黑体" w:hAnsi="Times New Roman" w:cs="Times New Roman" w:hint="eastAsia"/>
          <w:sz w:val="18"/>
          <w:szCs w:val="36"/>
        </w:rPr>
        <w:t>文章编号：</w:t>
      </w:r>
      <w:r w:rsidRPr="00CD105E">
        <w:rPr>
          <w:rFonts w:ascii="Times New Roman" w:eastAsia="黑体" w:hAnsi="Times New Roman" w:cs="Times New Roman" w:hint="eastAsia"/>
          <w:sz w:val="18"/>
          <w:szCs w:val="36"/>
        </w:rPr>
        <w:t>1672-3317</w:t>
      </w:r>
      <w:r w:rsidRPr="00CD105E">
        <w:rPr>
          <w:rFonts w:ascii="Times New Roman" w:eastAsia="黑体" w:hAnsi="Times New Roman" w:cs="Times New Roman" w:hint="eastAsia"/>
          <w:sz w:val="18"/>
          <w:szCs w:val="36"/>
        </w:rPr>
        <w:t>（</w:t>
      </w:r>
      <w:r w:rsidR="00DB48FE">
        <w:rPr>
          <w:rFonts w:ascii="Times New Roman" w:eastAsia="黑体" w:hAnsi="Times New Roman" w:cs="Times New Roman" w:hint="eastAsia"/>
          <w:sz w:val="18"/>
          <w:szCs w:val="36"/>
        </w:rPr>
        <w:t>20</w:t>
      </w:r>
      <w:r w:rsidR="00C21979">
        <w:rPr>
          <w:rFonts w:ascii="Times New Roman" w:eastAsia="黑体" w:hAnsi="Times New Roman" w:cs="Times New Roman" w:hint="eastAsia"/>
          <w:sz w:val="18"/>
          <w:szCs w:val="36"/>
        </w:rPr>
        <w:t>2</w:t>
      </w:r>
      <w:r w:rsidR="00AF4AAB">
        <w:rPr>
          <w:rFonts w:ascii="Times New Roman" w:eastAsia="黑体" w:hAnsi="Times New Roman" w:cs="Times New Roman"/>
          <w:sz w:val="18"/>
          <w:szCs w:val="36"/>
        </w:rPr>
        <w:t>3</w:t>
      </w:r>
      <w:r w:rsidRPr="00CD105E">
        <w:rPr>
          <w:rFonts w:ascii="Times New Roman" w:eastAsia="黑体" w:hAnsi="Times New Roman" w:cs="Times New Roman" w:hint="eastAsia"/>
          <w:sz w:val="18"/>
          <w:szCs w:val="36"/>
        </w:rPr>
        <w:t>）</w:t>
      </w:r>
      <w:r w:rsidRPr="00CD105E">
        <w:rPr>
          <w:rFonts w:ascii="Times New Roman" w:eastAsia="黑体" w:hAnsi="Times New Roman" w:cs="Times New Roman" w:hint="eastAsia"/>
          <w:sz w:val="18"/>
          <w:szCs w:val="36"/>
        </w:rPr>
        <w:t>0</w:t>
      </w:r>
      <w:r w:rsidR="003A5B84">
        <w:rPr>
          <w:rFonts w:ascii="Times New Roman" w:eastAsia="黑体" w:hAnsi="Times New Roman" w:cs="Times New Roman" w:hint="eastAsia"/>
          <w:sz w:val="18"/>
          <w:szCs w:val="36"/>
        </w:rPr>
        <w:t>X</w:t>
      </w:r>
      <w:r w:rsidRPr="00CD105E">
        <w:rPr>
          <w:rFonts w:ascii="Times New Roman" w:eastAsia="黑体" w:hAnsi="Times New Roman" w:cs="Times New Roman" w:hint="eastAsia"/>
          <w:sz w:val="18"/>
          <w:szCs w:val="36"/>
        </w:rPr>
        <w:t>-</w:t>
      </w:r>
      <w:r w:rsidR="009C7D59">
        <w:rPr>
          <w:rFonts w:ascii="Times New Roman" w:eastAsia="黑体" w:hAnsi="Times New Roman" w:cs="Times New Roman" w:hint="eastAsia"/>
          <w:sz w:val="18"/>
          <w:szCs w:val="36"/>
        </w:rPr>
        <w:t>xxxx</w:t>
      </w:r>
      <w:r w:rsidRPr="00CD105E">
        <w:rPr>
          <w:rFonts w:ascii="Times New Roman" w:eastAsia="黑体" w:hAnsi="Times New Roman" w:cs="Times New Roman" w:hint="eastAsia"/>
          <w:sz w:val="18"/>
          <w:szCs w:val="36"/>
        </w:rPr>
        <w:t>-05</w:t>
      </w:r>
      <w:bookmarkEnd w:id="6"/>
    </w:p>
    <w:p w14:paraId="24185D56" w14:textId="77777777" w:rsidR="007902DB" w:rsidRDefault="00A05FE8" w:rsidP="00747745">
      <w:pPr>
        <w:spacing w:beforeLines="100" w:before="321" w:afterLines="100" w:after="321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667178">
        <w:rPr>
          <w:rFonts w:ascii="Times New Roman" w:hAnsiTheme="minorEastAsia" w:cs="Times New Roman"/>
          <w:b/>
          <w:sz w:val="36"/>
          <w:szCs w:val="36"/>
        </w:rPr>
        <w:t>题目</w:t>
      </w:r>
      <w:r w:rsidRPr="00667178">
        <w:rPr>
          <w:rFonts w:ascii="Times New Roman" w:eastAsia="黑体" w:hAnsi="Times New Roman" w:cs="Times New Roman"/>
          <w:color w:val="0000FF"/>
          <w:sz w:val="36"/>
          <w:szCs w:val="36"/>
        </w:rPr>
        <w:t>（黑体，小二，居中，前后各空</w:t>
      </w:r>
      <w:r w:rsidRPr="00667178">
        <w:rPr>
          <w:rFonts w:ascii="Times New Roman" w:eastAsia="黑体" w:hAnsi="Times New Roman" w:cs="Times New Roman"/>
          <w:color w:val="0000FF"/>
          <w:sz w:val="36"/>
          <w:szCs w:val="36"/>
        </w:rPr>
        <w:t>1</w:t>
      </w:r>
      <w:r w:rsidRPr="00667178">
        <w:rPr>
          <w:rFonts w:ascii="Times New Roman" w:eastAsia="黑体" w:hAnsi="Times New Roman" w:cs="Times New Roman"/>
          <w:color w:val="0000FF"/>
          <w:sz w:val="36"/>
          <w:szCs w:val="36"/>
        </w:rPr>
        <w:t>行）</w:t>
      </w:r>
    </w:p>
    <w:p w14:paraId="55C163C3" w14:textId="586BB39D" w:rsidR="007902DB" w:rsidRDefault="00A05FE8" w:rsidP="00747745">
      <w:pPr>
        <w:spacing w:beforeLines="50" w:before="160"/>
        <w:ind w:firstLineChars="200" w:firstLine="480"/>
        <w:jc w:val="center"/>
        <w:rPr>
          <w:rFonts w:ascii="Times New Roman" w:hAnsi="Times New Roman" w:cs="Times New Roman"/>
          <w:sz w:val="24"/>
        </w:rPr>
      </w:pPr>
      <w:r w:rsidRPr="00667178">
        <w:rPr>
          <w:rFonts w:ascii="Times New Roman" w:eastAsia="仿宋" w:hAnsi="Times New Roman" w:cs="Times New Roman"/>
          <w:sz w:val="24"/>
        </w:rPr>
        <w:t>张三</w:t>
      </w:r>
      <w:r w:rsidRPr="00667178">
        <w:rPr>
          <w:rFonts w:ascii="Times New Roman" w:eastAsia="仿宋" w:hAnsi="Times New Roman" w:cs="Times New Roman"/>
          <w:sz w:val="24"/>
          <w:vertAlign w:val="superscript"/>
        </w:rPr>
        <w:t>1</w:t>
      </w:r>
      <w:r w:rsidRPr="00667178">
        <w:rPr>
          <w:rFonts w:ascii="Times New Roman" w:eastAsia="仿宋" w:hAnsi="Times New Roman" w:cs="Times New Roman"/>
          <w:sz w:val="24"/>
        </w:rPr>
        <w:t xml:space="preserve"> </w:t>
      </w:r>
      <w:r w:rsidRPr="00667178">
        <w:rPr>
          <w:rFonts w:ascii="Times New Roman" w:eastAsia="仿宋" w:hAnsi="Times New Roman" w:cs="Times New Roman"/>
          <w:sz w:val="24"/>
        </w:rPr>
        <w:t>，李四</w:t>
      </w:r>
      <w:r w:rsidRPr="00667178">
        <w:rPr>
          <w:rFonts w:ascii="Times New Roman" w:eastAsia="仿宋" w:hAnsi="Times New Roman" w:cs="Times New Roman"/>
          <w:sz w:val="24"/>
          <w:vertAlign w:val="superscript"/>
        </w:rPr>
        <w:t>2</w:t>
      </w:r>
      <w:r w:rsidR="00160042">
        <w:rPr>
          <w:rFonts w:ascii="Times New Roman" w:eastAsia="仿宋" w:hAnsi="Times New Roman" w:cs="Times New Roman"/>
          <w:sz w:val="24"/>
          <w:vertAlign w:val="superscript"/>
        </w:rPr>
        <w:t>*</w:t>
      </w:r>
      <w:r w:rsidRPr="00667178">
        <w:rPr>
          <w:rFonts w:ascii="Times New Roman" w:eastAsia="仿宋" w:hAnsi="Times New Roman" w:cs="Times New Roman"/>
          <w:sz w:val="24"/>
        </w:rPr>
        <w:t>，王五</w:t>
      </w:r>
      <w:r w:rsidRPr="00667178">
        <w:rPr>
          <w:rFonts w:ascii="Times New Roman" w:eastAsia="仿宋" w:hAnsi="Times New Roman" w:cs="Times New Roman"/>
          <w:sz w:val="24"/>
          <w:vertAlign w:val="superscript"/>
        </w:rPr>
        <w:t>2</w:t>
      </w:r>
      <w:r w:rsidRPr="00667178">
        <w:rPr>
          <w:rFonts w:ascii="Times New Roman" w:hAnsi="宋体" w:cs="Times New Roman"/>
          <w:color w:val="0000FF"/>
          <w:sz w:val="16"/>
          <w:szCs w:val="18"/>
        </w:rPr>
        <w:t>（居中、小四号、仿宋）</w:t>
      </w:r>
    </w:p>
    <w:p w14:paraId="771D2087" w14:textId="77777777" w:rsidR="007902DB" w:rsidRDefault="00A05FE8" w:rsidP="00747745">
      <w:pPr>
        <w:spacing w:afterLines="100" w:after="321"/>
        <w:jc w:val="center"/>
        <w:rPr>
          <w:rFonts w:ascii="Times New Roman" w:hAnsi="Times New Roman" w:cs="Times New Roman"/>
          <w:sz w:val="16"/>
        </w:rPr>
      </w:pPr>
      <w:r w:rsidRPr="00460487">
        <w:rPr>
          <w:rFonts w:ascii="Times New Roman" w:eastAsia="楷体" w:hAnsi="Times New Roman" w:cs="Times New Roman"/>
        </w:rPr>
        <w:t>(1.</w:t>
      </w:r>
      <w:r w:rsidRPr="00460487">
        <w:rPr>
          <w:rFonts w:ascii="Times New Roman" w:eastAsia="楷体" w:hAnsi="Times New Roman" w:cs="Times New Roman"/>
        </w:rPr>
        <w:t>西安理工大学</w:t>
      </w:r>
      <w:r w:rsidRPr="00460487">
        <w:rPr>
          <w:rFonts w:ascii="Times New Roman" w:eastAsia="楷体" w:hAnsi="Times New Roman" w:cs="Times New Roman"/>
        </w:rPr>
        <w:t xml:space="preserve"> </w:t>
      </w:r>
      <w:r w:rsidRPr="00460487">
        <w:rPr>
          <w:rFonts w:ascii="Times New Roman" w:eastAsia="楷体" w:hAnsi="Times New Roman" w:cs="Times New Roman"/>
        </w:rPr>
        <w:t>西安</w:t>
      </w:r>
      <w:r w:rsidRPr="00460487">
        <w:rPr>
          <w:rFonts w:ascii="Times New Roman" w:eastAsia="楷体" w:hAnsi="Times New Roman" w:cs="Times New Roman"/>
        </w:rPr>
        <w:t xml:space="preserve"> 710048</w:t>
      </w:r>
      <w:r w:rsidRPr="00460487">
        <w:rPr>
          <w:rFonts w:ascii="Times New Roman" w:eastAsia="楷体" w:hAnsi="Times New Roman" w:cs="Times New Roman"/>
        </w:rPr>
        <w:t>；</w:t>
      </w:r>
      <w:r w:rsidRPr="00460487">
        <w:rPr>
          <w:rFonts w:ascii="Times New Roman" w:eastAsia="楷体" w:hAnsi="Times New Roman" w:cs="Times New Roman"/>
        </w:rPr>
        <w:t>2.</w:t>
      </w:r>
      <w:r w:rsidRPr="00460487">
        <w:rPr>
          <w:rFonts w:ascii="Times New Roman" w:eastAsia="楷体" w:hAnsi="Times New Roman" w:cs="Times New Roman"/>
        </w:rPr>
        <w:t>清华大学</w:t>
      </w:r>
      <w:r w:rsidRPr="00460487">
        <w:rPr>
          <w:rFonts w:ascii="Times New Roman" w:eastAsia="楷体" w:hAnsi="Times New Roman" w:cs="Times New Roman"/>
        </w:rPr>
        <w:t xml:space="preserve"> </w:t>
      </w:r>
      <w:r w:rsidRPr="00460487">
        <w:rPr>
          <w:rFonts w:ascii="Times New Roman" w:eastAsia="楷体" w:hAnsi="Times New Roman" w:cs="Times New Roman"/>
        </w:rPr>
        <w:t>北京</w:t>
      </w:r>
      <w:r w:rsidRPr="00460487">
        <w:rPr>
          <w:rFonts w:ascii="Times New Roman" w:eastAsia="楷体" w:hAnsi="Times New Roman" w:cs="Times New Roman"/>
        </w:rPr>
        <w:t xml:space="preserve"> 100084</w:t>
      </w:r>
      <w:r w:rsidRPr="00460487">
        <w:rPr>
          <w:rFonts w:ascii="Times New Roman" w:eastAsia="楷体" w:hAnsi="Times New Roman" w:cs="Times New Roman"/>
          <w:bCs/>
        </w:rPr>
        <w:t>）</w:t>
      </w:r>
      <w:r w:rsidR="00E06ABA">
        <w:rPr>
          <w:rFonts w:ascii="Times New Roman" w:hAnsi="宋体" w:cs="Times New Roman"/>
          <w:color w:val="0000FF"/>
          <w:sz w:val="16"/>
          <w:szCs w:val="18"/>
        </w:rPr>
        <w:t>（居中、五号</w:t>
      </w:r>
      <w:r w:rsidR="00E06ABA">
        <w:rPr>
          <w:rFonts w:ascii="Times New Roman" w:hAnsi="宋体" w:cs="Times New Roman" w:hint="eastAsia"/>
          <w:color w:val="0000FF"/>
          <w:sz w:val="16"/>
          <w:szCs w:val="18"/>
        </w:rPr>
        <w:t>、楷体</w:t>
      </w:r>
      <w:r w:rsidRPr="00667178">
        <w:rPr>
          <w:rFonts w:ascii="Times New Roman" w:hAnsi="宋体" w:cs="Times New Roman"/>
          <w:color w:val="0000FF"/>
          <w:sz w:val="16"/>
          <w:szCs w:val="18"/>
        </w:rPr>
        <w:t>、段后空</w:t>
      </w:r>
      <w:r w:rsidRPr="00667178">
        <w:rPr>
          <w:rFonts w:ascii="Times New Roman" w:hAnsi="Times New Roman" w:cs="Times New Roman"/>
          <w:color w:val="0000FF"/>
          <w:sz w:val="16"/>
          <w:szCs w:val="18"/>
        </w:rPr>
        <w:t>1</w:t>
      </w:r>
      <w:r w:rsidRPr="00667178">
        <w:rPr>
          <w:rFonts w:ascii="Times New Roman" w:hAnsi="宋体" w:cs="Times New Roman"/>
          <w:color w:val="0000FF"/>
          <w:sz w:val="16"/>
          <w:szCs w:val="18"/>
        </w:rPr>
        <w:t>行）</w:t>
      </w:r>
    </w:p>
    <w:p w14:paraId="3375E271" w14:textId="77777777" w:rsidR="007902DB" w:rsidRDefault="00A05FE8" w:rsidP="00AE2020">
      <w:pPr>
        <w:spacing w:line="280" w:lineRule="exact"/>
        <w:ind w:leftChars="200" w:left="420" w:rightChars="200" w:right="420"/>
        <w:rPr>
          <w:rFonts w:ascii="Times New Roman" w:eastAsia="黑体" w:hAnsi="Times New Roman" w:cs="Times New Roman"/>
          <w:color w:val="0000FF"/>
          <w:sz w:val="18"/>
          <w:szCs w:val="18"/>
        </w:rPr>
      </w:pPr>
      <w:r w:rsidRPr="00667178">
        <w:rPr>
          <w:rFonts w:ascii="Times New Roman" w:eastAsia="黑体" w:hAnsi="黑体" w:cs="Times New Roman"/>
          <w:sz w:val="18"/>
          <w:szCs w:val="18"/>
        </w:rPr>
        <w:t>摘</w:t>
      </w:r>
      <w:r w:rsidR="003B5DD2">
        <w:rPr>
          <w:rFonts w:ascii="Times New Roman" w:eastAsia="黑体" w:hAnsi="黑体" w:cs="Times New Roman" w:hint="eastAsia"/>
          <w:sz w:val="18"/>
          <w:szCs w:val="18"/>
        </w:rPr>
        <w:t xml:space="preserve">  </w:t>
      </w:r>
      <w:r w:rsidRPr="00667178">
        <w:rPr>
          <w:rFonts w:ascii="Times New Roman" w:eastAsia="黑体" w:hAnsi="黑体" w:cs="Times New Roman"/>
          <w:sz w:val="18"/>
          <w:szCs w:val="18"/>
        </w:rPr>
        <w:t>要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（小五、黑体</w:t>
      </w:r>
      <w:r w:rsidR="005172EE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、</w:t>
      </w:r>
      <w:r w:rsidR="005172EE">
        <w:rPr>
          <w:rFonts w:ascii="Times New Roman" w:eastAsia="黑体" w:hAnsi="Times New Roman" w:cs="Times New Roman"/>
          <w:color w:val="0000FF"/>
          <w:sz w:val="18"/>
          <w:szCs w:val="18"/>
        </w:rPr>
        <w:t>行间距为固定值</w:t>
      </w:r>
      <w:r w:rsidR="005172EE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14</w:t>
      </w:r>
      <w:r w:rsidR="005172EE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磅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）</w:t>
      </w:r>
      <w:r w:rsidRPr="00667178">
        <w:rPr>
          <w:rFonts w:ascii="Times New Roman" w:cs="Times New Roman"/>
          <w:sz w:val="18"/>
          <w:szCs w:val="18"/>
        </w:rPr>
        <w:t>：</w:t>
      </w:r>
      <w:r w:rsidR="00DA7EBE" w:rsidRPr="00DA7EBE">
        <w:rPr>
          <w:rFonts w:ascii="Times New Roman" w:cs="Times New Roman" w:hint="eastAsia"/>
          <w:sz w:val="18"/>
          <w:szCs w:val="18"/>
        </w:rPr>
        <w:t>【</w:t>
      </w:r>
      <w:r w:rsidR="00DA7EBE" w:rsidRPr="00DA7EBE">
        <w:rPr>
          <w:rFonts w:ascii="楷体" w:eastAsia="楷体" w:hAnsi="楷体" w:cs="Times New Roman" w:hint="eastAsia"/>
          <w:sz w:val="18"/>
          <w:szCs w:val="18"/>
        </w:rPr>
        <w:t>目的</w:t>
      </w:r>
      <w:r w:rsidR="00DA7EBE" w:rsidRPr="00DA7EBE">
        <w:rPr>
          <w:rFonts w:ascii="Times New Roman" w:cs="Times New Roman" w:hint="eastAsia"/>
          <w:sz w:val="18"/>
          <w:szCs w:val="18"/>
        </w:rPr>
        <w:t>】</w:t>
      </w:r>
      <w:r w:rsidRPr="00667178">
        <w:rPr>
          <w:rFonts w:ascii="Times New Roman" w:eastAsia="楷体" w:hAnsi="Times New Roman" w:cs="Times New Roman"/>
          <w:sz w:val="18"/>
          <w:szCs w:val="18"/>
        </w:rPr>
        <w:t>………..</w:t>
      </w:r>
      <w:r w:rsidR="00DA7EBE">
        <w:rPr>
          <w:rFonts w:ascii="Times New Roman" w:eastAsia="楷体" w:hAnsi="Times New Roman" w:cs="Times New Roman" w:hint="eastAsia"/>
          <w:sz w:val="18"/>
          <w:szCs w:val="18"/>
        </w:rPr>
        <w:t>.</w:t>
      </w:r>
      <w:r w:rsidR="00DA7EBE">
        <w:rPr>
          <w:rFonts w:ascii="Times New Roman" w:eastAsia="楷体" w:hAnsi="Times New Roman" w:cs="Times New Roman" w:hint="eastAsia"/>
          <w:sz w:val="18"/>
          <w:szCs w:val="18"/>
        </w:rPr>
        <w:t>。</w:t>
      </w:r>
      <w:r w:rsidR="00DA7EBE" w:rsidRPr="00DA7EBE">
        <w:rPr>
          <w:rFonts w:ascii="Times New Roman" w:eastAsia="楷体" w:hAnsi="Times New Roman" w:cs="Times New Roman" w:hint="eastAsia"/>
          <w:sz w:val="18"/>
          <w:szCs w:val="18"/>
        </w:rPr>
        <w:t>【方法】</w:t>
      </w:r>
      <w:r w:rsidRPr="00667178">
        <w:rPr>
          <w:rFonts w:ascii="Times New Roman" w:eastAsia="楷体" w:hAnsi="Times New Roman" w:cs="Times New Roman"/>
          <w:sz w:val="18"/>
          <w:szCs w:val="18"/>
        </w:rPr>
        <w:t>采用</w:t>
      </w:r>
      <w:r w:rsidRPr="00667178">
        <w:rPr>
          <w:rFonts w:ascii="Times New Roman" w:eastAsia="楷体" w:hAnsi="Times New Roman" w:cs="Times New Roman"/>
          <w:sz w:val="18"/>
          <w:szCs w:val="18"/>
        </w:rPr>
        <w:t>…….</w:t>
      </w:r>
      <w:r w:rsidRPr="00667178">
        <w:rPr>
          <w:rFonts w:ascii="Times New Roman" w:eastAsia="楷体" w:hAnsi="Times New Roman" w:cs="Times New Roman"/>
          <w:sz w:val="18"/>
          <w:szCs w:val="18"/>
        </w:rPr>
        <w:t>方法</w:t>
      </w:r>
      <w:r w:rsidRPr="00667178">
        <w:rPr>
          <w:rFonts w:ascii="Times New Roman" w:eastAsia="楷体" w:hAnsi="Times New Roman" w:cs="Times New Roman"/>
          <w:sz w:val="18"/>
          <w:szCs w:val="18"/>
        </w:rPr>
        <w:t>/</w:t>
      </w:r>
      <w:r w:rsidRPr="00667178">
        <w:rPr>
          <w:rFonts w:ascii="Times New Roman" w:eastAsia="楷体" w:hAnsi="Times New Roman" w:cs="Times New Roman"/>
          <w:sz w:val="18"/>
          <w:szCs w:val="18"/>
        </w:rPr>
        <w:t>原理</w:t>
      </w:r>
      <w:r w:rsidRPr="00667178">
        <w:rPr>
          <w:rFonts w:ascii="Times New Roman" w:eastAsia="楷体" w:hAnsi="Times New Roman" w:cs="Times New Roman"/>
          <w:sz w:val="18"/>
          <w:szCs w:val="18"/>
        </w:rPr>
        <w:t>/</w:t>
      </w:r>
      <w:r w:rsidRPr="00667178">
        <w:rPr>
          <w:rFonts w:ascii="Times New Roman" w:eastAsia="楷体" w:hAnsi="Times New Roman" w:cs="Times New Roman"/>
          <w:sz w:val="18"/>
          <w:szCs w:val="18"/>
        </w:rPr>
        <w:t>软件</w:t>
      </w:r>
      <w:r w:rsidRPr="00667178">
        <w:rPr>
          <w:rFonts w:ascii="Times New Roman" w:eastAsia="楷体" w:hAnsi="Times New Roman" w:cs="Times New Roman"/>
          <w:sz w:val="18"/>
          <w:szCs w:val="18"/>
        </w:rPr>
        <w:t>/</w:t>
      </w:r>
      <w:r w:rsidRPr="00667178">
        <w:rPr>
          <w:rFonts w:ascii="Times New Roman" w:eastAsia="楷体" w:hAnsi="Times New Roman" w:cs="Times New Roman"/>
          <w:sz w:val="18"/>
          <w:szCs w:val="18"/>
        </w:rPr>
        <w:t>试验，研究</w:t>
      </w:r>
      <w:r w:rsidRPr="00667178">
        <w:rPr>
          <w:rFonts w:ascii="Times New Roman" w:eastAsia="楷体" w:hAnsi="Times New Roman" w:cs="Times New Roman"/>
          <w:sz w:val="18"/>
          <w:szCs w:val="18"/>
        </w:rPr>
        <w:t>/</w:t>
      </w:r>
      <w:r w:rsidRPr="00667178">
        <w:rPr>
          <w:rFonts w:ascii="Times New Roman" w:eastAsia="楷体" w:hAnsi="Times New Roman" w:cs="Times New Roman"/>
          <w:sz w:val="18"/>
          <w:szCs w:val="18"/>
        </w:rPr>
        <w:t>分析了</w:t>
      </w:r>
      <w:r w:rsidRPr="00667178">
        <w:rPr>
          <w:rFonts w:ascii="Times New Roman" w:eastAsia="楷体" w:hAnsi="Times New Roman" w:cs="Times New Roman"/>
          <w:sz w:val="18"/>
          <w:szCs w:val="18"/>
        </w:rPr>
        <w:t>………….</w:t>
      </w:r>
      <w:r w:rsidRPr="00667178">
        <w:rPr>
          <w:rFonts w:ascii="Times New Roman" w:eastAsia="楷体" w:hAnsi="Times New Roman" w:cs="Times New Roman"/>
          <w:sz w:val="18"/>
          <w:szCs w:val="18"/>
        </w:rPr>
        <w:t>。</w:t>
      </w:r>
      <w:r w:rsidR="00DA7EBE" w:rsidRPr="00DA7EBE">
        <w:rPr>
          <w:rFonts w:ascii="Times New Roman" w:eastAsia="楷体" w:hAnsi="Times New Roman" w:cs="Times New Roman" w:hint="eastAsia"/>
          <w:sz w:val="18"/>
          <w:szCs w:val="18"/>
        </w:rPr>
        <w:t>、【结果】</w:t>
      </w:r>
      <w:r w:rsidRPr="00667178">
        <w:rPr>
          <w:rFonts w:ascii="Times New Roman" w:eastAsia="楷体" w:hAnsi="Times New Roman" w:cs="Times New Roman"/>
          <w:sz w:val="18"/>
          <w:szCs w:val="18"/>
        </w:rPr>
        <w:t>结果</w:t>
      </w:r>
      <w:r w:rsidRPr="00667178">
        <w:rPr>
          <w:rFonts w:ascii="Times New Roman" w:eastAsia="楷体" w:hAnsi="Times New Roman" w:cs="Times New Roman"/>
          <w:sz w:val="18"/>
          <w:szCs w:val="18"/>
        </w:rPr>
        <w:t>1………</w:t>
      </w:r>
      <w:r w:rsidRPr="00667178">
        <w:rPr>
          <w:rFonts w:ascii="Times New Roman" w:eastAsia="楷体" w:hAnsi="Times New Roman" w:cs="Times New Roman"/>
          <w:sz w:val="18"/>
          <w:szCs w:val="18"/>
        </w:rPr>
        <w:t>；结果</w:t>
      </w:r>
      <w:r w:rsidRPr="00667178">
        <w:rPr>
          <w:rFonts w:ascii="Times New Roman" w:eastAsia="楷体" w:hAnsi="Times New Roman" w:cs="Times New Roman"/>
          <w:sz w:val="18"/>
          <w:szCs w:val="18"/>
        </w:rPr>
        <w:t>2………</w:t>
      </w:r>
      <w:r w:rsidRPr="00667178">
        <w:rPr>
          <w:rFonts w:ascii="Times New Roman" w:eastAsia="楷体" w:hAnsi="Times New Roman" w:cs="Times New Roman"/>
          <w:sz w:val="18"/>
          <w:szCs w:val="18"/>
        </w:rPr>
        <w:t>；结果</w:t>
      </w:r>
      <w:r w:rsidRPr="00667178">
        <w:rPr>
          <w:rFonts w:ascii="Times New Roman" w:eastAsia="楷体" w:hAnsi="Times New Roman" w:cs="Times New Roman"/>
          <w:sz w:val="18"/>
          <w:szCs w:val="18"/>
        </w:rPr>
        <w:t>3………</w:t>
      </w:r>
      <w:r w:rsidRPr="00667178">
        <w:rPr>
          <w:rFonts w:ascii="Times New Roman" w:eastAsia="楷体" w:hAnsi="Times New Roman" w:cs="Times New Roman"/>
          <w:sz w:val="18"/>
          <w:szCs w:val="18"/>
        </w:rPr>
        <w:t>。</w:t>
      </w:r>
      <w:r w:rsidR="00DA7EBE" w:rsidRPr="00DA7EBE">
        <w:rPr>
          <w:rFonts w:ascii="Times New Roman" w:eastAsia="楷体" w:hAnsi="Times New Roman" w:cs="Times New Roman" w:hint="eastAsia"/>
          <w:sz w:val="18"/>
          <w:szCs w:val="18"/>
        </w:rPr>
        <w:t>【结论】</w:t>
      </w:r>
      <w:r w:rsidRPr="00667178">
        <w:rPr>
          <w:rFonts w:ascii="Times New Roman" w:eastAsia="楷体" w:hAnsi="Times New Roman" w:cs="Times New Roman"/>
          <w:sz w:val="18"/>
          <w:szCs w:val="18"/>
        </w:rPr>
        <w:t>………</w:t>
      </w:r>
      <w:r w:rsidRPr="00667178">
        <w:rPr>
          <w:rFonts w:ascii="Times New Roman" w:hAnsi="Times New Roman" w:cs="Times New Roman"/>
          <w:sz w:val="18"/>
          <w:szCs w:val="18"/>
        </w:rPr>
        <w:t>.</w:t>
      </w:r>
      <w:r w:rsidRPr="00667178">
        <w:rPr>
          <w:rFonts w:ascii="Times New Roman" w:cs="Times New Roman"/>
          <w:sz w:val="18"/>
          <w:szCs w:val="18"/>
        </w:rPr>
        <w:t>。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(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小五，楷体，单倍行距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)</w:t>
      </w:r>
    </w:p>
    <w:p w14:paraId="4C7CC538" w14:textId="77777777" w:rsidR="007902DB" w:rsidRDefault="00A05FE8" w:rsidP="00AE2020">
      <w:pPr>
        <w:spacing w:line="280" w:lineRule="exact"/>
        <w:ind w:leftChars="200" w:left="420" w:rightChars="200" w:right="420"/>
        <w:rPr>
          <w:rFonts w:ascii="Times New Roman" w:eastAsia="黑体" w:hAnsi="Times New Roman" w:cs="Times New Roman"/>
          <w:color w:val="0000FF"/>
          <w:sz w:val="18"/>
          <w:szCs w:val="18"/>
        </w:rPr>
      </w:pPr>
      <w:r w:rsidRPr="00667178">
        <w:rPr>
          <w:rFonts w:ascii="Times New Roman" w:eastAsia="黑体" w:hAnsi="Times New Roman" w:cs="Times New Roman"/>
          <w:sz w:val="18"/>
          <w:szCs w:val="18"/>
        </w:rPr>
        <w:t>关</w:t>
      </w:r>
      <w:r w:rsidR="003B5DD2">
        <w:rPr>
          <w:rFonts w:ascii="Times New Roman" w:eastAsia="黑体" w:hAnsi="Times New Roman" w:cs="Times New Roman" w:hint="eastAsia"/>
          <w:sz w:val="18"/>
          <w:szCs w:val="18"/>
        </w:rPr>
        <w:t xml:space="preserve"> </w:t>
      </w:r>
      <w:r w:rsidRPr="00667178">
        <w:rPr>
          <w:rFonts w:ascii="Times New Roman" w:eastAsia="黑体" w:hAnsi="Times New Roman" w:cs="Times New Roman"/>
          <w:sz w:val="18"/>
          <w:szCs w:val="18"/>
        </w:rPr>
        <w:t>键</w:t>
      </w:r>
      <w:r w:rsidR="003B5DD2">
        <w:rPr>
          <w:rFonts w:ascii="Times New Roman" w:eastAsia="黑体" w:hAnsi="Times New Roman" w:cs="Times New Roman" w:hint="eastAsia"/>
          <w:sz w:val="18"/>
          <w:szCs w:val="18"/>
        </w:rPr>
        <w:t xml:space="preserve"> </w:t>
      </w:r>
      <w:r w:rsidRPr="00667178">
        <w:rPr>
          <w:rFonts w:ascii="Times New Roman" w:eastAsia="黑体" w:hAnsi="Times New Roman" w:cs="Times New Roman"/>
          <w:sz w:val="18"/>
          <w:szCs w:val="18"/>
        </w:rPr>
        <w:t>词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（小五、黑体）：</w:t>
      </w:r>
      <w:r w:rsidRPr="00667178">
        <w:rPr>
          <w:rFonts w:ascii="Times New Roman" w:eastAsia="楷体" w:hAnsi="楷体" w:cs="Times New Roman"/>
          <w:sz w:val="18"/>
          <w:szCs w:val="18"/>
        </w:rPr>
        <w:t>灌溉；排水；土壤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（小五、楷体，单倍行距）</w:t>
      </w:r>
    </w:p>
    <w:p w14:paraId="69A6C9B6" w14:textId="71B2D0FE" w:rsidR="007902DB" w:rsidRDefault="00A05FE8" w:rsidP="00AE2020">
      <w:pPr>
        <w:spacing w:afterLines="50" w:after="160" w:line="280" w:lineRule="exact"/>
        <w:ind w:leftChars="200" w:left="420" w:rightChars="200" w:right="420"/>
        <w:rPr>
          <w:rFonts w:ascii="Times New Roman" w:eastAsia="黑体" w:hAnsi="Times New Roman" w:cs="Times New Roman"/>
          <w:sz w:val="18"/>
          <w:szCs w:val="18"/>
        </w:rPr>
      </w:pPr>
      <w:r w:rsidRPr="00667178">
        <w:rPr>
          <w:rFonts w:ascii="Times New Roman" w:eastAsia="黑体" w:hAnsi="Times New Roman" w:cs="Times New Roman"/>
          <w:sz w:val="18"/>
          <w:szCs w:val="18"/>
        </w:rPr>
        <w:t>中图分类号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（小五、黑体）</w:t>
      </w:r>
      <w:r w:rsidRPr="00667178">
        <w:rPr>
          <w:rFonts w:ascii="Times New Roman" w:eastAsia="黑体" w:hAnsi="Times New Roman" w:cs="Times New Roman"/>
          <w:sz w:val="18"/>
          <w:szCs w:val="18"/>
        </w:rPr>
        <w:t>：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 xml:space="preserve">          </w:t>
      </w:r>
      <w:r w:rsidRPr="00667178">
        <w:rPr>
          <w:rFonts w:ascii="Times New Roman" w:eastAsia="黑体" w:hAnsi="Times New Roman" w:cs="Times New Roman"/>
          <w:sz w:val="18"/>
          <w:szCs w:val="18"/>
        </w:rPr>
        <w:t>文献标志码：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 xml:space="preserve">          </w:t>
      </w:r>
      <w:bookmarkStart w:id="7" w:name="OLE_LINK3"/>
      <w:bookmarkStart w:id="8" w:name="OLE_LINK4"/>
      <w:bookmarkStart w:id="9" w:name="OLE_LINK5"/>
      <w:bookmarkStart w:id="10" w:name="OLE_LINK6"/>
      <w:proofErr w:type="spellStart"/>
      <w:r w:rsidR="00CD105E">
        <w:rPr>
          <w:rFonts w:ascii="Times New Roman" w:eastAsia="黑体" w:hAnsi="Times New Roman" w:cs="Times New Roman" w:hint="eastAsia"/>
          <w:sz w:val="18"/>
          <w:szCs w:val="18"/>
        </w:rPr>
        <w:t>doi</w:t>
      </w:r>
      <w:proofErr w:type="spellEnd"/>
      <w:r w:rsidR="00CD105E">
        <w:rPr>
          <w:rFonts w:ascii="Times New Roman" w:eastAsia="黑体" w:hAnsi="Times New Roman" w:cs="Times New Roman" w:hint="eastAsia"/>
          <w:sz w:val="18"/>
          <w:szCs w:val="18"/>
        </w:rPr>
        <w:t>：</w:t>
      </w:r>
      <w:r w:rsidR="00DB48FE">
        <w:rPr>
          <w:rFonts w:ascii="Times New Roman" w:eastAsia="黑体" w:hAnsi="Times New Roman" w:cs="Times New Roman" w:hint="eastAsia"/>
          <w:sz w:val="18"/>
          <w:szCs w:val="18"/>
        </w:rPr>
        <w:t>10.13522/j.cnki.ggps.20</w:t>
      </w:r>
      <w:r w:rsidR="00C21979">
        <w:rPr>
          <w:rFonts w:ascii="Times New Roman" w:eastAsia="黑体" w:hAnsi="Times New Roman" w:cs="Times New Roman" w:hint="eastAsia"/>
          <w:sz w:val="18"/>
          <w:szCs w:val="18"/>
        </w:rPr>
        <w:t>2</w:t>
      </w:r>
      <w:r w:rsidR="00055782">
        <w:rPr>
          <w:rFonts w:ascii="Times New Roman" w:eastAsia="黑体" w:hAnsi="Times New Roman" w:cs="Times New Roman"/>
          <w:sz w:val="18"/>
          <w:szCs w:val="18"/>
        </w:rPr>
        <w:t>3</w:t>
      </w:r>
      <w:r w:rsidR="006C1F8F">
        <w:rPr>
          <w:rFonts w:ascii="Times New Roman" w:eastAsia="黑体" w:hAnsi="Times New Roman" w:cs="Times New Roman" w:hint="eastAsia"/>
          <w:sz w:val="18"/>
          <w:szCs w:val="18"/>
        </w:rPr>
        <w:t>xxx</w:t>
      </w:r>
      <w:r w:rsidR="000E6EF8">
        <w:rPr>
          <w:rFonts w:ascii="Times New Roman" w:eastAsia="黑体" w:hAnsi="Times New Roman" w:cs="Times New Roman" w:hint="eastAsia"/>
          <w:sz w:val="18"/>
          <w:szCs w:val="18"/>
        </w:rPr>
        <w:t xml:space="preserve">        </w:t>
      </w:r>
      <w:bookmarkStart w:id="11" w:name="_Hlk127909734"/>
      <w:r w:rsidR="000E6EF8">
        <w:rPr>
          <w:rFonts w:ascii="Times New Roman" w:eastAsia="黑体" w:hAnsi="Times New Roman" w:cs="Times New Roman" w:hint="eastAsia"/>
          <w:sz w:val="18"/>
          <w:szCs w:val="18"/>
        </w:rPr>
        <w:t>OSID</w:t>
      </w:r>
      <w:r w:rsidR="000E6EF8">
        <w:rPr>
          <w:rFonts w:ascii="Times New Roman" w:eastAsia="黑体" w:hAnsi="Times New Roman" w:cs="Times New Roman" w:hint="eastAsia"/>
          <w:sz w:val="18"/>
          <w:szCs w:val="18"/>
        </w:rPr>
        <w:t>：</w:t>
      </w:r>
    </w:p>
    <w:p w14:paraId="3E953930" w14:textId="0A6BB1F8" w:rsidR="007902DB" w:rsidRDefault="00CD105E" w:rsidP="00AE2020">
      <w:pPr>
        <w:ind w:leftChars="200" w:left="420" w:rightChars="200" w:right="420"/>
        <w:rPr>
          <w:rFonts w:ascii="Times New Roman" w:eastAsia="黑体" w:hAnsi="Times New Roman" w:cs="Times New Roman"/>
          <w:color w:val="0000FF"/>
          <w:sz w:val="18"/>
          <w:szCs w:val="18"/>
        </w:rPr>
      </w:pPr>
      <w:r w:rsidRPr="00CD105E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张三，李四，王五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 xml:space="preserve">. </w:t>
      </w:r>
      <w:r w:rsidRPr="00CD105E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题目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 xml:space="preserve">[J]. 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>灌溉排水学报，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>20</w:t>
      </w:r>
      <w:r w:rsidR="00C21979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2</w:t>
      </w:r>
      <w:r w:rsidR="00A063FA">
        <w:rPr>
          <w:rFonts w:ascii="Times New Roman" w:eastAsia="黑体" w:hAnsi="Times New Roman" w:cs="Times New Roman"/>
          <w:color w:val="0000FF"/>
          <w:sz w:val="18"/>
          <w:szCs w:val="18"/>
        </w:rPr>
        <w:t>3</w:t>
      </w:r>
      <w:r w:rsidR="003A5B84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，</w:t>
      </w:r>
      <w:r w:rsidR="006C1F8F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4</w:t>
      </w:r>
      <w:r w:rsidR="00A063FA">
        <w:rPr>
          <w:rFonts w:ascii="Times New Roman" w:eastAsia="黑体" w:hAnsi="Times New Roman" w:cs="Times New Roman"/>
          <w:color w:val="0000FF"/>
          <w:sz w:val="18"/>
          <w:szCs w:val="18"/>
        </w:rPr>
        <w:t>2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>（</w:t>
      </w:r>
      <w:r w:rsidR="003A5B84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X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>）：</w:t>
      </w:r>
      <w:bookmarkEnd w:id="7"/>
      <w:bookmarkEnd w:id="8"/>
      <w:bookmarkEnd w:id="9"/>
      <w:bookmarkEnd w:id="10"/>
    </w:p>
    <w:p w14:paraId="7DBFB9C1" w14:textId="2D93B33B" w:rsidR="007902DB" w:rsidRDefault="000E452B" w:rsidP="00AE2020">
      <w:pPr>
        <w:spacing w:afterLines="150" w:after="481"/>
        <w:ind w:leftChars="200" w:left="420" w:rightChars="200" w:right="420"/>
        <w:rPr>
          <w:rFonts w:ascii="Times New Roman" w:eastAsia="黑体" w:hAnsi="Times New Roman" w:cs="Times New Roman"/>
          <w:color w:val="0000FF"/>
          <w:sz w:val="18"/>
          <w:szCs w:val="18"/>
        </w:rPr>
      </w:pP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>ZHANG San, LI Si, WANG Wu. Title[J]. Journal of</w:t>
      </w:r>
      <w:r w:rsidR="00E46E0C">
        <w:rPr>
          <w:rFonts w:ascii="Times New Roman" w:eastAsia="黑体" w:hAnsi="Times New Roman" w:cs="Times New Roman"/>
          <w:color w:val="0000FF"/>
          <w:sz w:val="18"/>
          <w:szCs w:val="18"/>
        </w:rPr>
        <w:t xml:space="preserve"> Irrigation </w:t>
      </w:r>
      <w:r w:rsidR="0057180E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a</w:t>
      </w:r>
      <w:r w:rsidR="00E46E0C">
        <w:rPr>
          <w:rFonts w:ascii="Times New Roman" w:eastAsia="黑体" w:hAnsi="Times New Roman" w:cs="Times New Roman"/>
          <w:color w:val="0000FF"/>
          <w:sz w:val="18"/>
          <w:szCs w:val="18"/>
        </w:rPr>
        <w:t>nd Draina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>ge, 20</w:t>
      </w:r>
      <w:r w:rsidR="00C21979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2</w:t>
      </w:r>
      <w:r w:rsidR="00A063FA">
        <w:rPr>
          <w:rFonts w:ascii="Times New Roman" w:eastAsia="黑体" w:hAnsi="Times New Roman" w:cs="Times New Roman"/>
          <w:color w:val="0000FF"/>
          <w:sz w:val="18"/>
          <w:szCs w:val="18"/>
        </w:rPr>
        <w:t>3</w:t>
      </w:r>
      <w:r w:rsidR="00C21979">
        <w:rPr>
          <w:rFonts w:ascii="Times New Roman" w:eastAsia="黑体" w:hAnsi="Times New Roman" w:cs="Times New Roman" w:hint="eastAsia"/>
          <w:color w:val="0000FF"/>
          <w:sz w:val="18"/>
          <w:szCs w:val="18"/>
        </w:rPr>
        <w:t xml:space="preserve">, </w:t>
      </w:r>
      <w:r w:rsidR="006C1F8F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4</w:t>
      </w:r>
      <w:r w:rsidR="00A063FA">
        <w:rPr>
          <w:rFonts w:ascii="Times New Roman" w:eastAsia="黑体" w:hAnsi="Times New Roman" w:cs="Times New Roman"/>
          <w:color w:val="0000FF"/>
          <w:sz w:val="18"/>
          <w:szCs w:val="18"/>
        </w:rPr>
        <w:t>2</w:t>
      </w:r>
      <w:r>
        <w:rPr>
          <w:rFonts w:ascii="Times New Roman" w:eastAsia="黑体" w:hAnsi="Times New Roman" w:cs="Times New Roman" w:hint="eastAsia"/>
          <w:color w:val="0000FF"/>
          <w:sz w:val="18"/>
          <w:szCs w:val="18"/>
        </w:rPr>
        <w:t>(X):</w:t>
      </w:r>
      <w:bookmarkEnd w:id="11"/>
    </w:p>
    <w:p w14:paraId="3F4620B7" w14:textId="77777777" w:rsidR="00511E1C" w:rsidRDefault="00511E1C" w:rsidP="005172EE">
      <w:pPr>
        <w:pStyle w:val="091"/>
        <w:sectPr w:rsidR="00511E1C" w:rsidSect="004734D1">
          <w:headerReference w:type="default" r:id="rId8"/>
          <w:headerReference w:type="first" r:id="rId9"/>
          <w:type w:val="continuous"/>
          <w:pgSz w:w="11906" w:h="16838" w:code="9"/>
          <w:pgMar w:top="1134" w:right="1021" w:bottom="907" w:left="1021" w:header="709" w:footer="567" w:gutter="0"/>
          <w:cols w:space="425"/>
          <w:titlePg/>
          <w:docGrid w:type="lines" w:linePitch="321"/>
        </w:sectPr>
      </w:pPr>
    </w:p>
    <w:p w14:paraId="0061F336" w14:textId="20D304C4" w:rsidR="00511E1C" w:rsidRDefault="00511E1C" w:rsidP="005172EE">
      <w:pPr>
        <w:pStyle w:val="091"/>
      </w:pPr>
      <w:r w:rsidRPr="00511E1C">
        <w:rPr>
          <w:rFonts w:hint="eastAsia"/>
        </w:rPr>
        <w:t>正文及参考文献部分双栏排版</w:t>
      </w:r>
      <w:r w:rsidR="00E762B8">
        <w:rPr>
          <w:rFonts w:hint="eastAsia"/>
        </w:rPr>
        <w:t>，投稿时可不用双栏排版，其他格式均按照该模板修改</w:t>
      </w:r>
      <w:r w:rsidRPr="00511E1C">
        <w:rPr>
          <w:rFonts w:hint="eastAsia"/>
        </w:rPr>
        <w:t>。</w:t>
      </w:r>
    </w:p>
    <w:p w14:paraId="48BC1337" w14:textId="77777777" w:rsidR="00F20122" w:rsidRDefault="00A05FE8" w:rsidP="00C91470">
      <w:pPr>
        <w:pStyle w:val="091"/>
        <w:spacing w:beforeLines="50" w:before="156" w:afterLines="50" w:after="156" w:line="240" w:lineRule="auto"/>
        <w:ind w:firstLineChars="0" w:firstLine="0"/>
      </w:pPr>
      <w:r w:rsidRPr="00C91470">
        <w:rPr>
          <w:rFonts w:ascii="黑体" w:eastAsia="黑体" w:hAnsi="黑体"/>
          <w:sz w:val="24"/>
          <w:szCs w:val="21"/>
        </w:rPr>
        <w:t>0</w:t>
      </w:r>
      <w:r w:rsidR="009200B5" w:rsidRPr="00C91470">
        <w:rPr>
          <w:rFonts w:ascii="黑体" w:eastAsia="黑体" w:hAnsi="黑体" w:hint="eastAsia"/>
          <w:sz w:val="24"/>
          <w:szCs w:val="21"/>
        </w:rPr>
        <w:t xml:space="preserve"> </w:t>
      </w:r>
      <w:r w:rsidRPr="00C91470">
        <w:rPr>
          <w:rFonts w:ascii="黑体" w:eastAsia="黑体" w:hAnsi="黑体"/>
          <w:sz w:val="24"/>
          <w:szCs w:val="21"/>
        </w:rPr>
        <w:t>引</w:t>
      </w:r>
      <w:r w:rsidR="009200B5" w:rsidRPr="00C91470">
        <w:rPr>
          <w:rFonts w:ascii="黑体" w:eastAsia="黑体" w:hAnsi="黑体" w:hint="eastAsia"/>
          <w:sz w:val="24"/>
          <w:szCs w:val="21"/>
        </w:rPr>
        <w:t xml:space="preserve">  </w:t>
      </w:r>
      <w:r w:rsidRPr="00C91470">
        <w:rPr>
          <w:rFonts w:ascii="黑体" w:eastAsia="黑体" w:hAnsi="黑体"/>
          <w:sz w:val="24"/>
          <w:szCs w:val="21"/>
        </w:rPr>
        <w:t>言</w:t>
      </w:r>
      <w:r w:rsidR="00DD7A7F" w:rsidRPr="00DD7A7F">
        <w:rPr>
          <w:rStyle w:val="a7"/>
          <w:rFonts w:eastAsia="黑体" w:cs="Times New Roman"/>
          <w:sz w:val="24"/>
          <w:szCs w:val="21"/>
        </w:rPr>
        <w:footnoteReference w:customMarkFollows="1" w:id="1"/>
        <w:sym w:font="Symbol" w:char="F020"/>
      </w:r>
      <w:r w:rsidRPr="00C91470">
        <w:rPr>
          <w:rFonts w:eastAsia="黑体" w:cs="Times New Roman"/>
          <w:color w:val="0000FF"/>
          <w:kern w:val="2"/>
          <w:sz w:val="18"/>
          <w:szCs w:val="18"/>
        </w:rPr>
        <w:t>（</w:t>
      </w:r>
      <w:r w:rsidR="00095AF8" w:rsidRPr="00C91470">
        <w:rPr>
          <w:rFonts w:eastAsia="黑体" w:cs="Times New Roman" w:hint="eastAsia"/>
          <w:color w:val="0000FF"/>
          <w:kern w:val="2"/>
          <w:sz w:val="18"/>
          <w:szCs w:val="18"/>
        </w:rPr>
        <w:t>小四号，黑体，单倍行距，段前段后各空</w:t>
      </w:r>
      <w:r w:rsidR="00095AF8" w:rsidRPr="00C91470">
        <w:rPr>
          <w:rFonts w:eastAsia="黑体" w:cs="Times New Roman" w:hint="eastAsia"/>
          <w:color w:val="0000FF"/>
          <w:kern w:val="2"/>
          <w:sz w:val="18"/>
          <w:szCs w:val="18"/>
        </w:rPr>
        <w:t>0.5</w:t>
      </w:r>
      <w:r w:rsidR="00095AF8" w:rsidRPr="00C91470">
        <w:rPr>
          <w:rFonts w:eastAsia="黑体" w:cs="Times New Roman" w:hint="eastAsia"/>
          <w:color w:val="0000FF"/>
          <w:kern w:val="2"/>
          <w:sz w:val="18"/>
          <w:szCs w:val="18"/>
        </w:rPr>
        <w:t>行</w:t>
      </w:r>
      <w:r w:rsidRPr="00C91470">
        <w:rPr>
          <w:rFonts w:eastAsia="黑体" w:cs="Times New Roman"/>
          <w:color w:val="0000FF"/>
          <w:kern w:val="2"/>
          <w:sz w:val="18"/>
          <w:szCs w:val="18"/>
        </w:rPr>
        <w:t>）</w:t>
      </w:r>
    </w:p>
    <w:p w14:paraId="723A1273" w14:textId="77777777" w:rsidR="007902DB" w:rsidRDefault="006D68D2" w:rsidP="005172EE">
      <w:pPr>
        <w:pStyle w:val="091"/>
        <w:rPr>
          <w:rFonts w:cs="Times New Roman"/>
        </w:rPr>
      </w:pPr>
      <w:r w:rsidRPr="0096632C">
        <w:rPr>
          <w:rFonts w:hint="eastAsia"/>
          <w:bCs/>
        </w:rPr>
        <w:t>【</w:t>
      </w:r>
      <w:r w:rsidRPr="0096632C">
        <w:rPr>
          <w:rFonts w:hint="eastAsia"/>
        </w:rPr>
        <w:t>研究意义</w:t>
      </w:r>
      <w:r w:rsidRPr="0096632C">
        <w:rPr>
          <w:rFonts w:hint="eastAsia"/>
          <w:bCs/>
        </w:rPr>
        <w:t>】约</w:t>
      </w:r>
      <w:r w:rsidRPr="0096632C">
        <w:rPr>
          <w:rFonts w:hint="eastAsia"/>
          <w:bCs/>
        </w:rPr>
        <w:t>100</w:t>
      </w:r>
      <w:r w:rsidRPr="0096632C">
        <w:rPr>
          <w:rFonts w:hint="eastAsia"/>
          <w:bCs/>
        </w:rPr>
        <w:t>—</w:t>
      </w:r>
      <w:r w:rsidRPr="0096632C">
        <w:rPr>
          <w:rFonts w:hint="eastAsia"/>
          <w:bCs/>
        </w:rPr>
        <w:t>200</w:t>
      </w:r>
      <w:r w:rsidRPr="0096632C">
        <w:rPr>
          <w:rFonts w:hint="eastAsia"/>
          <w:bCs/>
        </w:rPr>
        <w:t>字；</w:t>
      </w:r>
      <w:r w:rsidRPr="0096632C">
        <w:rPr>
          <w:rFonts w:hint="eastAsia"/>
        </w:rPr>
        <w:t>正文双栏排，行间距为单倍行距，字间距为标准间距。</w:t>
      </w:r>
      <w:r w:rsidRPr="0096632C">
        <w:rPr>
          <w:rFonts w:hint="eastAsia"/>
          <w:bCs/>
        </w:rPr>
        <w:t>【</w:t>
      </w:r>
      <w:r w:rsidRPr="0096632C">
        <w:rPr>
          <w:rFonts w:hint="eastAsia"/>
        </w:rPr>
        <w:t>研究进展</w:t>
      </w:r>
      <w:r w:rsidRPr="0096632C">
        <w:rPr>
          <w:rFonts w:hint="eastAsia"/>
          <w:bCs/>
        </w:rPr>
        <w:t>】本研究</w:t>
      </w:r>
      <w:r w:rsidRPr="0096632C">
        <w:rPr>
          <w:rFonts w:hint="eastAsia"/>
        </w:rPr>
        <w:t>奠基人及起始时间。作者</w:t>
      </w:r>
      <w:r w:rsidRPr="0096632C">
        <w:rPr>
          <w:rFonts w:hint="eastAsia"/>
        </w:rPr>
        <w:t>A</w:t>
      </w:r>
      <w:r w:rsidRPr="0096632C">
        <w:rPr>
          <w:rFonts w:hint="eastAsia"/>
        </w:rPr>
        <w:t>用什么方法取得了什么进展□□□□□□□□□□□□□□□□□□□□□□□□□□□□□□□□□□□□□□□作者</w:t>
      </w:r>
      <w:r w:rsidRPr="0096632C">
        <w:rPr>
          <w:rFonts w:hint="eastAsia"/>
        </w:rPr>
        <w:t>B</w:t>
      </w:r>
      <w:r w:rsidRPr="0096632C">
        <w:rPr>
          <w:rFonts w:hint="eastAsia"/>
        </w:rPr>
        <w:t>□□□□□□□□□□□□□□□□□□□□□□□□□□□□□□□□□□□□□□□□□□□□作者</w:t>
      </w:r>
      <w:r w:rsidRPr="0096632C">
        <w:rPr>
          <w:rFonts w:hint="eastAsia"/>
        </w:rPr>
        <w:t>C</w:t>
      </w:r>
      <w:r w:rsidRPr="0096632C">
        <w:rPr>
          <w:rFonts w:hint="eastAsia"/>
        </w:rPr>
        <w:t>□□□□□□□□□□□□□□□□□□□□□□□□□□□□□□□□□□□□□□□□□□作者</w:t>
      </w:r>
      <w:r w:rsidRPr="0096632C">
        <w:rPr>
          <w:rFonts w:hint="eastAsia"/>
        </w:rPr>
        <w:t>D</w:t>
      </w:r>
      <w:r w:rsidRPr="0096632C">
        <w:rPr>
          <w:rFonts w:hint="eastAsia"/>
        </w:rPr>
        <w:t>□□□□□□□□□□□□□□□□□□□□□□□□□□□□□□□□□□□□□□□□□□□□□□□□□□□□</w:t>
      </w:r>
      <w:r w:rsidRPr="0096632C">
        <w:rPr>
          <w:rFonts w:hint="eastAsia"/>
        </w:rPr>
        <w:lastRenderedPageBreak/>
        <w:t>□□□□作者</w:t>
      </w:r>
      <w:r w:rsidRPr="0096632C">
        <w:rPr>
          <w:rFonts w:hint="eastAsia"/>
        </w:rPr>
        <w:t>E</w:t>
      </w:r>
      <w:r w:rsidRPr="0096632C">
        <w:rPr>
          <w:rFonts w:hint="eastAsia"/>
        </w:rPr>
        <w:t>□□□□□□□□□□□□□□□□□□□□□□□□□□□□□□□作者</w:t>
      </w:r>
      <w:r w:rsidRPr="0096632C">
        <w:rPr>
          <w:rFonts w:hint="eastAsia"/>
        </w:rPr>
        <w:t>F</w:t>
      </w:r>
      <w:r w:rsidRPr="0096632C">
        <w:rPr>
          <w:rFonts w:hint="eastAsia"/>
        </w:rPr>
        <w:t>□□□□□□□□□□□□□□□□□□□□□□□□□□□□□□□□□□□□□□□□□□□□□□□□□□□□□□□。</w:t>
      </w:r>
      <w:r w:rsidRPr="0096632C">
        <w:rPr>
          <w:rFonts w:ascii="宋体" w:hAnsi="宋体" w:hint="eastAsia"/>
        </w:rPr>
        <w:t>□□</w:t>
      </w:r>
      <w:r w:rsidRPr="0096632C">
        <w:rPr>
          <w:rFonts w:ascii="宋体" w:hAnsi="宋体" w:hint="eastAsia"/>
          <w:bCs/>
        </w:rPr>
        <w:t>【</w:t>
      </w:r>
      <w:r w:rsidRPr="0096632C">
        <w:rPr>
          <w:rFonts w:ascii="宋体" w:hAnsi="宋体" w:hint="eastAsia"/>
        </w:rPr>
        <w:t>切入点</w:t>
      </w:r>
      <w:r w:rsidRPr="0096632C">
        <w:rPr>
          <w:rFonts w:ascii="宋体" w:hAnsi="宋体" w:hint="eastAsia"/>
          <w:bCs/>
        </w:rPr>
        <w:t>】</w:t>
      </w:r>
      <w:r w:rsidRPr="0096632C">
        <w:rPr>
          <w:rFonts w:ascii="宋体" w:hAnsi="宋体" w:hint="eastAsia"/>
        </w:rPr>
        <w:t>主要介绍本研究的空白点或薄弱环节□□□□□□□□□□□□□□□□□□□□□□□□□□□□□□□□□□□□□□□□□□□□□□□□□</w:t>
      </w:r>
      <w:r w:rsidRPr="0096632C">
        <w:rPr>
          <w:rFonts w:ascii="宋体" w:hAnsi="宋体" w:hint="eastAsia"/>
          <w:bCs/>
          <w:szCs w:val="18"/>
        </w:rPr>
        <w:t>主要介绍</w:t>
      </w:r>
      <w:r w:rsidRPr="0096632C">
        <w:rPr>
          <w:rFonts w:ascii="宋体" w:hAnsi="宋体" w:hint="eastAsia"/>
          <w:szCs w:val="18"/>
        </w:rPr>
        <w:t>本研究是在什么基础上启动的。所有前人研究中哪些问题尚未得到解决，或曰尚有研究空白，或者存在薄弱环节，因此启动了本项研究</w:t>
      </w:r>
      <w:r w:rsidRPr="0096632C">
        <w:rPr>
          <w:rFonts w:ascii="宋体" w:hAnsi="宋体" w:hint="eastAsia"/>
          <w:bCs/>
        </w:rPr>
        <w:t>【拟解决的关键问题】</w:t>
      </w:r>
      <w:r w:rsidRPr="0096632C">
        <w:rPr>
          <w:rFonts w:ascii="宋体" w:hAnsi="宋体" w:hint="eastAsia"/>
        </w:rPr>
        <w:t>□□□□□□□□□□□□□□□□□□□□□□□□□□□□□□□□□□□□□□□□□□□□□□□□□□□。</w:t>
      </w:r>
      <w:r w:rsidRPr="00667178">
        <w:rPr>
          <w:rFonts w:hAnsi="宋体" w:cs="Times New Roman"/>
          <w:color w:val="0000FF"/>
          <w:sz w:val="18"/>
          <w:szCs w:val="18"/>
        </w:rPr>
        <w:t>（五号</w:t>
      </w:r>
      <w:r>
        <w:rPr>
          <w:rFonts w:cs="Times New Roman" w:hint="eastAsia"/>
          <w:color w:val="0000FF"/>
          <w:sz w:val="18"/>
          <w:szCs w:val="18"/>
        </w:rPr>
        <w:t>，</w:t>
      </w:r>
      <w:r w:rsidRPr="00667178">
        <w:rPr>
          <w:rFonts w:hAnsi="宋体" w:cs="Times New Roman"/>
          <w:color w:val="0000FF"/>
          <w:sz w:val="18"/>
          <w:szCs w:val="18"/>
        </w:rPr>
        <w:t>宋体，</w:t>
      </w:r>
      <w:r w:rsidR="00815F53">
        <w:rPr>
          <w:rFonts w:hAnsi="宋体" w:cs="Times New Roman" w:hint="eastAsia"/>
          <w:color w:val="0000FF"/>
          <w:sz w:val="18"/>
          <w:szCs w:val="18"/>
        </w:rPr>
        <w:t>单倍行距</w:t>
      </w:r>
      <w:r w:rsidRPr="00667178">
        <w:rPr>
          <w:rFonts w:hAnsi="宋体" w:cs="Times New Roman"/>
          <w:color w:val="0000FF"/>
          <w:sz w:val="18"/>
          <w:szCs w:val="18"/>
        </w:rPr>
        <w:t>）</w:t>
      </w:r>
    </w:p>
    <w:p w14:paraId="38E2BC77" w14:textId="77777777" w:rsidR="007902DB" w:rsidRDefault="00A05FE8" w:rsidP="00A05FE8">
      <w:pPr>
        <w:spacing w:beforeLines="50" w:before="156" w:afterLines="50" w:after="156"/>
        <w:rPr>
          <w:rFonts w:ascii="Times New Roman" w:eastAsia="黑体" w:hAnsi="Times New Roman" w:cs="Times New Roman"/>
          <w:color w:val="0000FF"/>
          <w:sz w:val="18"/>
          <w:szCs w:val="18"/>
        </w:rPr>
      </w:pPr>
      <w:r w:rsidRPr="00667178">
        <w:rPr>
          <w:rFonts w:ascii="Times New Roman" w:eastAsia="黑体" w:hAnsi="Times New Roman" w:cs="Times New Roman"/>
          <w:sz w:val="24"/>
          <w:szCs w:val="21"/>
        </w:rPr>
        <w:t xml:space="preserve">1 </w:t>
      </w:r>
      <w:r w:rsidRPr="00667178">
        <w:rPr>
          <w:rFonts w:ascii="Times New Roman" w:eastAsia="黑体" w:hAnsi="Times New Roman" w:cs="Times New Roman"/>
          <w:sz w:val="24"/>
          <w:szCs w:val="21"/>
        </w:rPr>
        <w:t>材料与方法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（小四号，黑体，单倍行距，段前段后各空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0.5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行）</w:t>
      </w:r>
    </w:p>
    <w:p w14:paraId="6D64F047" w14:textId="77777777" w:rsidR="007902DB" w:rsidRDefault="00A05FE8" w:rsidP="00A05FE8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667178">
        <w:rPr>
          <w:rFonts w:ascii="Times New Roman" w:eastAsia="黑体" w:hAnsi="Times New Roman" w:cs="Times New Roman"/>
          <w:szCs w:val="21"/>
        </w:rPr>
        <w:t>1.1</w:t>
      </w:r>
      <w:r w:rsidR="00F20122">
        <w:rPr>
          <w:rFonts w:ascii="Times New Roman" w:eastAsia="黑体" w:hAnsi="Times New Roman" w:cs="Times New Roman" w:hint="eastAsia"/>
          <w:szCs w:val="21"/>
        </w:rPr>
        <w:t xml:space="preserve">  </w:t>
      </w:r>
      <w:r w:rsidRPr="00667178">
        <w:rPr>
          <w:rFonts w:ascii="Times New Roman" w:eastAsia="黑体" w:hAnsi="黑体" w:cs="Times New Roman"/>
          <w:szCs w:val="21"/>
        </w:rPr>
        <w:t>研究区概况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（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五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号，黑体，</w:t>
      </w:r>
      <w:r w:rsidR="00815F53" w:rsidRPr="00815F53">
        <w:rPr>
          <w:rFonts w:ascii="Times New Roman" w:hAnsi="宋体" w:cs="Times New Roman" w:hint="eastAsia"/>
          <w:color w:val="0000FF"/>
          <w:sz w:val="20"/>
          <w:szCs w:val="20"/>
        </w:rPr>
        <w:t>单倍行距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）</w:t>
      </w:r>
    </w:p>
    <w:p w14:paraId="5462C5D5" w14:textId="77777777" w:rsidR="007902DB" w:rsidRDefault="00A05FE8" w:rsidP="00A05FE8">
      <w:pPr>
        <w:ind w:firstLineChars="200" w:firstLine="420"/>
        <w:rPr>
          <w:rFonts w:ascii="Times New Roman" w:hAnsi="Times New Roman" w:cs="Times New Roman"/>
          <w:sz w:val="20"/>
          <w:szCs w:val="20"/>
        </w:rPr>
      </w:pPr>
      <w:proofErr w:type="spellStart"/>
      <w:r w:rsidRPr="00667178">
        <w:rPr>
          <w:rFonts w:ascii="Times New Roman" w:hAnsi="Times New Roman" w:cs="Times New Roman"/>
          <w:szCs w:val="21"/>
        </w:rPr>
        <w:t>xxxxxxxxxx</w:t>
      </w:r>
      <w:proofErr w:type="spellEnd"/>
      <w:r w:rsidRPr="00667178">
        <w:rPr>
          <w:rFonts w:ascii="Times New Roman" w:hAnsi="宋体" w:cs="Times New Roman"/>
          <w:color w:val="0000FF"/>
          <w:sz w:val="20"/>
          <w:szCs w:val="20"/>
        </w:rPr>
        <w:t>（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五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号</w:t>
      </w:r>
      <w:r w:rsidRPr="00667178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宋体，</w:t>
      </w:r>
      <w:r w:rsidR="00815F53" w:rsidRPr="00815F53">
        <w:rPr>
          <w:rFonts w:ascii="Times New Roman" w:hAnsi="宋体" w:cs="Times New Roman" w:hint="eastAsia"/>
          <w:color w:val="0000FF"/>
          <w:sz w:val="20"/>
          <w:szCs w:val="20"/>
        </w:rPr>
        <w:t>单倍行距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）</w:t>
      </w:r>
    </w:p>
    <w:p w14:paraId="6C4C67E6" w14:textId="77777777" w:rsidR="007902DB" w:rsidRDefault="00A05FE8" w:rsidP="00A05FE8">
      <w:pPr>
        <w:spacing w:beforeLines="50" w:before="156" w:afterLines="50" w:after="156"/>
        <w:rPr>
          <w:rFonts w:ascii="Times New Roman" w:eastAsia="黑体" w:hAnsi="Times New Roman" w:cs="Times New Roman"/>
          <w:color w:val="0000FF"/>
          <w:sz w:val="18"/>
          <w:szCs w:val="18"/>
        </w:rPr>
      </w:pPr>
      <w:r w:rsidRPr="00667178">
        <w:rPr>
          <w:rFonts w:ascii="Times New Roman" w:eastAsia="黑体" w:hAnsi="Times New Roman" w:cs="Times New Roman"/>
          <w:sz w:val="24"/>
          <w:szCs w:val="21"/>
        </w:rPr>
        <w:t xml:space="preserve">2 </w:t>
      </w:r>
      <w:r w:rsidR="00F20122">
        <w:rPr>
          <w:rFonts w:ascii="Times New Roman" w:eastAsia="黑体" w:hAnsi="Times New Roman" w:cs="Times New Roman" w:hint="eastAsia"/>
          <w:sz w:val="24"/>
          <w:szCs w:val="21"/>
        </w:rPr>
        <w:t xml:space="preserve"> </w:t>
      </w:r>
      <w:r w:rsidRPr="00667178">
        <w:rPr>
          <w:rFonts w:ascii="Times New Roman" w:eastAsia="黑体" w:hAnsi="Times New Roman" w:cs="Times New Roman"/>
          <w:sz w:val="24"/>
          <w:szCs w:val="21"/>
        </w:rPr>
        <w:t>结果与分析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（小四号，黑体，</w:t>
      </w:r>
      <w:r w:rsidR="00815F53" w:rsidRPr="00815F53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单倍行距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，段前段后各空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0.5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行）</w:t>
      </w:r>
    </w:p>
    <w:p w14:paraId="4A3AD57F" w14:textId="77777777" w:rsidR="007902DB" w:rsidRDefault="00A05FE8" w:rsidP="00A05FE8">
      <w:pPr>
        <w:rPr>
          <w:rFonts w:ascii="Times New Roman" w:hAnsi="宋体" w:cs="Times New Roman"/>
          <w:color w:val="0000FF"/>
          <w:sz w:val="20"/>
          <w:szCs w:val="20"/>
        </w:rPr>
      </w:pPr>
      <w:r w:rsidRPr="00667178">
        <w:rPr>
          <w:rFonts w:ascii="Times New Roman" w:eastAsia="黑体" w:hAnsi="Times New Roman" w:cs="Times New Roman"/>
          <w:szCs w:val="21"/>
        </w:rPr>
        <w:t>2.1</w:t>
      </w:r>
      <w:r w:rsidR="00F20122"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667178">
        <w:rPr>
          <w:rFonts w:ascii="Times New Roman" w:eastAsia="黑体" w:hAnsi="Times New Roman" w:cs="Times New Roman"/>
          <w:szCs w:val="21"/>
        </w:rPr>
        <w:t xml:space="preserve"> </w:t>
      </w:r>
      <w:proofErr w:type="spellStart"/>
      <w:r w:rsidRPr="00667178">
        <w:rPr>
          <w:rFonts w:ascii="Times New Roman" w:eastAsia="黑体" w:hAnsi="Times New Roman" w:cs="Times New Roman"/>
          <w:szCs w:val="21"/>
        </w:rPr>
        <w:t>xxxxxxx</w:t>
      </w:r>
      <w:proofErr w:type="spellEnd"/>
      <w:r w:rsidRPr="00667178">
        <w:rPr>
          <w:rFonts w:ascii="Times New Roman" w:hAnsi="宋体" w:cs="Times New Roman"/>
          <w:color w:val="0000FF"/>
          <w:sz w:val="20"/>
          <w:szCs w:val="20"/>
        </w:rPr>
        <w:t>（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五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号</w:t>
      </w:r>
      <w:r w:rsidRPr="00667178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黑体，</w:t>
      </w:r>
      <w:r w:rsidR="00815F53" w:rsidRPr="00815F53">
        <w:rPr>
          <w:rFonts w:hAnsi="宋体" w:cs="Times New Roman" w:hint="eastAsia"/>
          <w:color w:val="0000FF"/>
          <w:sz w:val="18"/>
          <w:szCs w:val="18"/>
        </w:rPr>
        <w:t>单倍行距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）</w:t>
      </w:r>
    </w:p>
    <w:p w14:paraId="4E1D3530" w14:textId="77777777" w:rsidR="003D1C7B" w:rsidRDefault="003D1C7B" w:rsidP="00A05FE8">
      <w:pPr>
        <w:rPr>
          <w:rFonts w:ascii="Times New Roman" w:eastAsia="黑体" w:hAnsi="Times New Roman" w:cs="Times New Roman"/>
          <w:szCs w:val="21"/>
        </w:rPr>
      </w:pPr>
      <w:r w:rsidRPr="003D1C7B">
        <w:rPr>
          <w:rFonts w:ascii="Times New Roman" w:eastAsia="楷体" w:hAnsi="Times New Roman" w:cs="Times New Roman"/>
          <w:color w:val="0000FF"/>
          <w:sz w:val="20"/>
          <w:szCs w:val="20"/>
        </w:rPr>
        <w:t xml:space="preserve">2.1.1  </w:t>
      </w:r>
      <w:r w:rsidRPr="003D1C7B">
        <w:rPr>
          <w:rFonts w:ascii="Times New Roman" w:eastAsia="楷体" w:hAnsi="Times New Roman" w:cs="Times New Roman"/>
          <w:szCs w:val="21"/>
        </w:rPr>
        <w:t>结果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（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五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号</w:t>
      </w:r>
      <w:r w:rsidRPr="00667178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>
        <w:rPr>
          <w:rFonts w:ascii="Times New Roman" w:hAnsi="宋体" w:cs="Times New Roman" w:hint="eastAsia"/>
          <w:color w:val="0000FF"/>
          <w:sz w:val="20"/>
          <w:szCs w:val="20"/>
        </w:rPr>
        <w:t>楷体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，</w:t>
      </w:r>
      <w:r w:rsidR="00815F53" w:rsidRPr="00815F53">
        <w:rPr>
          <w:rFonts w:hAnsi="宋体" w:cs="Times New Roman" w:hint="eastAsia"/>
          <w:color w:val="0000FF"/>
          <w:sz w:val="18"/>
          <w:szCs w:val="18"/>
        </w:rPr>
        <w:t>单倍行距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）</w:t>
      </w:r>
    </w:p>
    <w:p w14:paraId="518E5A4A" w14:textId="77777777" w:rsidR="007902DB" w:rsidRDefault="00A05FE8" w:rsidP="00A05FE8">
      <w:pPr>
        <w:ind w:firstLineChars="200" w:firstLine="400"/>
        <w:rPr>
          <w:rFonts w:ascii="Times New Roman" w:hAnsi="宋体" w:cs="Times New Roman"/>
          <w:color w:val="0000FF"/>
          <w:sz w:val="20"/>
          <w:szCs w:val="20"/>
        </w:rPr>
      </w:pPr>
      <w:proofErr w:type="spellStart"/>
      <w:r w:rsidRPr="00667178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67178">
        <w:rPr>
          <w:rFonts w:ascii="Times New Roman" w:cs="Times New Roman"/>
          <w:sz w:val="20"/>
          <w:szCs w:val="20"/>
        </w:rPr>
        <w:t>如表</w:t>
      </w:r>
      <w:r w:rsidRPr="00667178">
        <w:rPr>
          <w:rFonts w:ascii="Times New Roman" w:hAnsi="Times New Roman" w:cs="Times New Roman"/>
          <w:sz w:val="20"/>
          <w:szCs w:val="20"/>
        </w:rPr>
        <w:t>1</w:t>
      </w:r>
      <w:r w:rsidRPr="00667178">
        <w:rPr>
          <w:rFonts w:ascii="Times New Roman" w:cs="Times New Roman"/>
          <w:sz w:val="20"/>
          <w:szCs w:val="20"/>
        </w:rPr>
        <w:t>所示。（表一般随文排，先见文字后见表，表应有以阿拉伯数字连续编号的表序和简明的表题，如仅有</w:t>
      </w:r>
      <w:r w:rsidRPr="00667178">
        <w:rPr>
          <w:rFonts w:ascii="Times New Roman" w:hAnsi="Times New Roman" w:cs="Times New Roman"/>
          <w:sz w:val="20"/>
          <w:szCs w:val="20"/>
        </w:rPr>
        <w:t>1</w:t>
      </w:r>
      <w:r w:rsidRPr="00667178">
        <w:rPr>
          <w:rFonts w:ascii="Times New Roman" w:cs="Times New Roman"/>
          <w:sz w:val="20"/>
          <w:szCs w:val="20"/>
        </w:rPr>
        <w:t>个表，表序可定名为</w:t>
      </w:r>
      <w:r w:rsidRPr="00667178">
        <w:rPr>
          <w:rFonts w:ascii="Times New Roman" w:hAnsi="Times New Roman" w:cs="Times New Roman"/>
          <w:sz w:val="20"/>
          <w:szCs w:val="20"/>
        </w:rPr>
        <w:t>“</w:t>
      </w:r>
      <w:r w:rsidRPr="00667178">
        <w:rPr>
          <w:rFonts w:ascii="Times New Roman" w:cs="Times New Roman"/>
          <w:sz w:val="20"/>
          <w:szCs w:val="20"/>
        </w:rPr>
        <w:t>表</w:t>
      </w:r>
      <w:r w:rsidRPr="00667178">
        <w:rPr>
          <w:rFonts w:ascii="Times New Roman" w:hAnsi="Times New Roman" w:cs="Times New Roman"/>
          <w:sz w:val="20"/>
          <w:szCs w:val="20"/>
        </w:rPr>
        <w:t>1”</w:t>
      </w:r>
      <w:r w:rsidRPr="00667178">
        <w:rPr>
          <w:rFonts w:ascii="Times New Roman" w:cs="Times New Roman"/>
          <w:sz w:val="20"/>
          <w:szCs w:val="20"/>
        </w:rPr>
        <w:t>。表序和表题间空</w:t>
      </w:r>
      <w:r w:rsidRPr="00667178">
        <w:rPr>
          <w:rFonts w:ascii="Times New Roman" w:hAnsi="Times New Roman" w:cs="Times New Roman"/>
          <w:sz w:val="20"/>
          <w:szCs w:val="20"/>
        </w:rPr>
        <w:t>1</w:t>
      </w:r>
      <w:r w:rsidRPr="00667178">
        <w:rPr>
          <w:rFonts w:ascii="Times New Roman" w:cs="Times New Roman"/>
          <w:sz w:val="20"/>
          <w:szCs w:val="20"/>
        </w:rPr>
        <w:t>个字距，居中放在表的上方）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（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五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号</w:t>
      </w:r>
      <w:r w:rsidRPr="00667178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宋体，</w:t>
      </w:r>
      <w:r w:rsidR="00815F53" w:rsidRPr="00815F53">
        <w:rPr>
          <w:rFonts w:hAnsi="宋体" w:cs="Times New Roman" w:hint="eastAsia"/>
          <w:color w:val="0000FF"/>
          <w:sz w:val="18"/>
          <w:szCs w:val="18"/>
        </w:rPr>
        <w:t>单倍行距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）</w:t>
      </w:r>
    </w:p>
    <w:p w14:paraId="5D2A9948" w14:textId="77777777" w:rsidR="007902DB" w:rsidRDefault="00A05FE8" w:rsidP="00A05FE8">
      <w:pPr>
        <w:pStyle w:val="TableCHeading"/>
        <w:numPr>
          <w:ilvl w:val="0"/>
          <w:numId w:val="0"/>
        </w:numPr>
        <w:spacing w:beforeLines="0"/>
        <w:rPr>
          <w:rFonts w:eastAsia="宋体"/>
          <w:b w:val="0"/>
          <w:color w:val="0000FF"/>
          <w:szCs w:val="18"/>
        </w:rPr>
      </w:pPr>
      <w:r w:rsidRPr="00CA2595">
        <w:rPr>
          <w:rFonts w:eastAsia="楷体"/>
          <w:b w:val="0"/>
          <w:bCs w:val="0"/>
          <w:szCs w:val="18"/>
        </w:rPr>
        <w:t>表</w:t>
      </w:r>
      <w:r w:rsidRPr="00CA2595">
        <w:rPr>
          <w:rFonts w:eastAsia="楷体"/>
          <w:b w:val="0"/>
          <w:bCs w:val="0"/>
          <w:szCs w:val="18"/>
        </w:rPr>
        <w:t xml:space="preserve">1  </w:t>
      </w:r>
      <w:r w:rsidRPr="00CA2595">
        <w:rPr>
          <w:rFonts w:eastAsia="楷体"/>
          <w:b w:val="0"/>
          <w:bCs w:val="0"/>
          <w:szCs w:val="18"/>
        </w:rPr>
        <w:t>模拟</w:t>
      </w:r>
      <w:r w:rsidR="00CA2595" w:rsidRPr="00CA2595">
        <w:rPr>
          <w:rFonts w:eastAsia="楷体"/>
          <w:b w:val="0"/>
          <w:bCs w:val="0"/>
          <w:szCs w:val="18"/>
        </w:rPr>
        <w:t>土</w:t>
      </w:r>
      <w:r w:rsidRPr="00CA2595">
        <w:rPr>
          <w:rFonts w:eastAsia="楷体"/>
          <w:b w:val="0"/>
          <w:bCs w:val="0"/>
          <w:szCs w:val="18"/>
        </w:rPr>
        <w:t>壤地面力学参数</w:t>
      </w:r>
      <w:r w:rsidRPr="00CA2595">
        <w:rPr>
          <w:rFonts w:eastAsia="宋体"/>
          <w:b w:val="0"/>
          <w:color w:val="0000FF"/>
          <w:szCs w:val="18"/>
        </w:rPr>
        <w:t>（居中、小五、</w:t>
      </w:r>
      <w:r w:rsidR="00667178" w:rsidRPr="00CA2595">
        <w:rPr>
          <w:rFonts w:eastAsia="宋体"/>
          <w:b w:val="0"/>
          <w:color w:val="0000FF"/>
          <w:szCs w:val="18"/>
        </w:rPr>
        <w:t>楷体</w:t>
      </w:r>
      <w:r w:rsidRPr="00CA2595">
        <w:rPr>
          <w:rFonts w:eastAsia="宋体"/>
          <w:b w:val="0"/>
          <w:color w:val="0000FF"/>
          <w:szCs w:val="18"/>
        </w:rPr>
        <w:t>）</w:t>
      </w:r>
    </w:p>
    <w:p w14:paraId="4647352D" w14:textId="77777777" w:rsidR="00CA2595" w:rsidRPr="00CA2595" w:rsidRDefault="00CA2595" w:rsidP="00CA2595">
      <w:pPr>
        <w:jc w:val="center"/>
        <w:rPr>
          <w:rFonts w:ascii="Times New Roman" w:hAnsi="Times New Roman" w:cs="Times New Roman"/>
          <w:sz w:val="18"/>
          <w:szCs w:val="18"/>
        </w:rPr>
      </w:pPr>
      <w:r w:rsidRPr="00CA2595">
        <w:rPr>
          <w:rFonts w:ascii="Times New Roman" w:hAnsi="Times New Roman" w:cs="Times New Roman"/>
          <w:sz w:val="18"/>
          <w:szCs w:val="18"/>
        </w:rPr>
        <w:t>Fig 1</w:t>
      </w:r>
      <w:r>
        <w:rPr>
          <w:rFonts w:ascii="Times New Roman" w:hAnsi="Times New Roman" w:cs="Times New Roman" w:hint="eastAsia"/>
          <w:sz w:val="18"/>
          <w:szCs w:val="18"/>
        </w:rPr>
        <w:t xml:space="preserve">  Simulation of soil surface </w:t>
      </w:r>
      <w:r w:rsidRPr="00CA2595">
        <w:rPr>
          <w:rFonts w:ascii="Times New Roman" w:hAnsi="Times New Roman" w:cs="Times New Roman"/>
          <w:sz w:val="18"/>
          <w:szCs w:val="18"/>
        </w:rPr>
        <w:t>mechanical parameter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81"/>
        <w:gridCol w:w="905"/>
        <w:gridCol w:w="1020"/>
        <w:gridCol w:w="427"/>
        <w:gridCol w:w="546"/>
        <w:gridCol w:w="639"/>
        <w:gridCol w:w="572"/>
      </w:tblGrid>
      <w:tr w:rsidR="00A05FE8" w:rsidRPr="00667178" w14:paraId="1011FD1C" w14:textId="77777777" w:rsidTr="005172EE">
        <w:trPr>
          <w:trHeight w:val="227"/>
          <w:jc w:val="center"/>
        </w:trPr>
        <w:tc>
          <w:tcPr>
            <w:tcW w:w="883" w:type="pct"/>
            <w:vAlign w:val="center"/>
          </w:tcPr>
          <w:p w14:paraId="34CFC6E8" w14:textId="77777777" w:rsidR="00CA2595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含水率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/%</w:t>
            </w:r>
          </w:p>
        </w:tc>
        <w:tc>
          <w:tcPr>
            <w:tcW w:w="907" w:type="pct"/>
            <w:vAlign w:val="center"/>
          </w:tcPr>
          <w:p w14:paraId="220E77AB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proofErr w:type="spellStart"/>
            <w:r w:rsidRPr="0066717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γ</w:t>
            </w:r>
            <w:r w:rsidRPr="00667178">
              <w:rPr>
                <w:rFonts w:ascii="Times New Roman" w:hAnsi="Times New Roman" w:cs="Times New Roman"/>
                <w:iCs/>
                <w:sz w:val="15"/>
                <w:szCs w:val="15"/>
                <w:vertAlign w:val="subscript"/>
              </w:rPr>
              <w:t>s</w:t>
            </w:r>
            <w:proofErr w:type="spellEnd"/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/(kg·m</w:t>
            </w:r>
            <w:r w:rsidRPr="00667178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-3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022" w:type="pct"/>
            <w:vAlign w:val="center"/>
          </w:tcPr>
          <w:p w14:paraId="2011963E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K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/(kN·m</w:t>
            </w:r>
            <w:r w:rsidRPr="00667178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n+2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28" w:type="pct"/>
            <w:vAlign w:val="center"/>
          </w:tcPr>
          <w:p w14:paraId="5DBD8810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i/>
                <w:sz w:val="15"/>
                <w:szCs w:val="15"/>
              </w:rPr>
              <w:t>n</w:t>
            </w:r>
          </w:p>
        </w:tc>
        <w:tc>
          <w:tcPr>
            <w:tcW w:w="547" w:type="pct"/>
            <w:vAlign w:val="center"/>
          </w:tcPr>
          <w:p w14:paraId="4B19A8DA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i/>
                <w:sz w:val="15"/>
                <w:szCs w:val="15"/>
              </w:rPr>
              <w:t>C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/Pa</w:t>
            </w:r>
          </w:p>
        </w:tc>
        <w:tc>
          <w:tcPr>
            <w:tcW w:w="640" w:type="pct"/>
            <w:vAlign w:val="center"/>
          </w:tcPr>
          <w:p w14:paraId="326F8146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i/>
                <w:sz w:val="15"/>
                <w:szCs w:val="15"/>
              </w:rPr>
              <w:t>Ø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/(</w:t>
            </w:r>
            <w:r w:rsidRPr="00667178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o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73" w:type="pct"/>
            <w:vAlign w:val="center"/>
          </w:tcPr>
          <w:p w14:paraId="7ABF183E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i/>
                <w:sz w:val="15"/>
                <w:szCs w:val="15"/>
              </w:rPr>
              <w:t>K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/cm</w:t>
            </w:r>
          </w:p>
        </w:tc>
      </w:tr>
      <w:tr w:rsidR="00A05FE8" w:rsidRPr="00667178" w14:paraId="111E18A4" w14:textId="77777777" w:rsidTr="005172EE">
        <w:trPr>
          <w:trHeight w:val="227"/>
          <w:jc w:val="center"/>
        </w:trPr>
        <w:tc>
          <w:tcPr>
            <w:tcW w:w="883" w:type="pct"/>
            <w:vAlign w:val="center"/>
          </w:tcPr>
          <w:p w14:paraId="1D27D4F2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1.9</w:t>
            </w:r>
            <w:r w:rsidRPr="00667178">
              <w:rPr>
                <w:rFonts w:ascii="Times New Roman" w:hAnsi="Times New Roman" w:cs="Times New Roman"/>
                <w:position w:val="-4"/>
                <w:sz w:val="15"/>
                <w:szCs w:val="15"/>
              </w:rPr>
              <w:object w:dxaOrig="200" w:dyaOrig="220" w14:anchorId="606E66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pt;height:11.05pt" o:ole="">
                  <v:imagedata r:id="rId10" o:title=""/>
                </v:shape>
                <o:OLEObject Type="Embed" ProgID="Equation.DSMT4" ShapeID="_x0000_i1025" DrawAspect="Content" ObjectID="_1763298184" r:id="rId11"/>
              </w:objec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0.9</w:t>
            </w:r>
          </w:p>
        </w:tc>
        <w:tc>
          <w:tcPr>
            <w:tcW w:w="907" w:type="pct"/>
            <w:vAlign w:val="center"/>
          </w:tcPr>
          <w:p w14:paraId="1C20FD1E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1.47</w:t>
            </w:r>
          </w:p>
        </w:tc>
        <w:tc>
          <w:tcPr>
            <w:tcW w:w="1022" w:type="pct"/>
            <w:vAlign w:val="center"/>
          </w:tcPr>
          <w:p w14:paraId="389B1A07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11E1C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056</w:t>
            </w:r>
          </w:p>
        </w:tc>
        <w:tc>
          <w:tcPr>
            <w:tcW w:w="428" w:type="pct"/>
            <w:vAlign w:val="center"/>
          </w:tcPr>
          <w:p w14:paraId="314245E0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547" w:type="pct"/>
            <w:vAlign w:val="center"/>
          </w:tcPr>
          <w:p w14:paraId="567F7937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11E1C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790</w:t>
            </w:r>
          </w:p>
        </w:tc>
        <w:tc>
          <w:tcPr>
            <w:tcW w:w="640" w:type="pct"/>
            <w:vAlign w:val="center"/>
          </w:tcPr>
          <w:p w14:paraId="735A20D3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32.75</w:t>
            </w:r>
          </w:p>
        </w:tc>
        <w:tc>
          <w:tcPr>
            <w:tcW w:w="573" w:type="pct"/>
            <w:vAlign w:val="center"/>
          </w:tcPr>
          <w:p w14:paraId="63AA236E" w14:textId="77777777" w:rsidR="00A05FE8" w:rsidRPr="00667178" w:rsidRDefault="00A05FE8" w:rsidP="005172EE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7178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</w:tr>
    </w:tbl>
    <w:p w14:paraId="4AA411B6" w14:textId="77777777" w:rsidR="007902DB" w:rsidRDefault="00A05FE8" w:rsidP="00A05FE8">
      <w:pPr>
        <w:rPr>
          <w:rFonts w:ascii="Times New Roman" w:cs="Times New Roman"/>
          <w:color w:val="0000FF"/>
          <w:sz w:val="20"/>
          <w:szCs w:val="20"/>
        </w:rPr>
      </w:pPr>
      <w:r w:rsidRPr="00667178">
        <w:rPr>
          <w:rFonts w:ascii="Times New Roman" w:cs="Times New Roman"/>
          <w:color w:val="0000FF"/>
          <w:sz w:val="20"/>
          <w:szCs w:val="20"/>
        </w:rPr>
        <w:t>（表内均为六号宋体</w:t>
      </w:r>
      <w:r w:rsidRPr="00667178">
        <w:rPr>
          <w:rFonts w:ascii="Times New Roman" w:hAnsi="Times New Roman" w:cs="Times New Roman"/>
          <w:color w:val="0000FF"/>
          <w:sz w:val="20"/>
          <w:szCs w:val="20"/>
        </w:rPr>
        <w:t>/Time New Roman</w:t>
      </w:r>
      <w:r w:rsidRPr="00667178">
        <w:rPr>
          <w:rFonts w:ascii="Times New Roman" w:cs="Times New Roman"/>
          <w:color w:val="0000FF"/>
          <w:sz w:val="20"/>
          <w:szCs w:val="20"/>
        </w:rPr>
        <w:t>，采用国际通用的三线表，</w:t>
      </w:r>
      <w:r w:rsidR="00511E1C">
        <w:rPr>
          <w:rFonts w:ascii="Times New Roman" w:cs="Times New Roman" w:hint="eastAsia"/>
          <w:color w:val="0000FF"/>
          <w:sz w:val="20"/>
          <w:szCs w:val="20"/>
        </w:rPr>
        <w:t>上下线</w:t>
      </w:r>
      <w:r w:rsidR="00511E1C">
        <w:rPr>
          <w:rFonts w:ascii="Times New Roman" w:cs="Times New Roman" w:hint="eastAsia"/>
          <w:color w:val="0000FF"/>
          <w:sz w:val="20"/>
          <w:szCs w:val="20"/>
        </w:rPr>
        <w:t>0.75</w:t>
      </w:r>
      <w:r w:rsidR="00511E1C">
        <w:rPr>
          <w:rFonts w:ascii="Times New Roman" w:cs="Times New Roman" w:hint="eastAsia"/>
          <w:color w:val="0000FF"/>
          <w:sz w:val="20"/>
          <w:szCs w:val="20"/>
        </w:rPr>
        <w:t>磅，中间的线</w:t>
      </w:r>
      <w:r w:rsidR="00511E1C">
        <w:rPr>
          <w:rFonts w:ascii="Times New Roman" w:cs="Times New Roman" w:hint="eastAsia"/>
          <w:color w:val="0000FF"/>
          <w:sz w:val="20"/>
          <w:szCs w:val="20"/>
        </w:rPr>
        <w:t>0.5</w:t>
      </w:r>
      <w:r w:rsidR="00511E1C">
        <w:rPr>
          <w:rFonts w:ascii="Times New Roman" w:cs="Times New Roman" w:hint="eastAsia"/>
          <w:color w:val="0000FF"/>
          <w:sz w:val="20"/>
          <w:szCs w:val="20"/>
        </w:rPr>
        <w:t>磅，</w:t>
      </w:r>
      <w:r w:rsidRPr="00667178">
        <w:rPr>
          <w:rFonts w:ascii="Times New Roman" w:cs="Times New Roman"/>
          <w:color w:val="0000FF"/>
          <w:sz w:val="20"/>
          <w:szCs w:val="20"/>
        </w:rPr>
        <w:t>单倍行距</w:t>
      </w:r>
      <w:r w:rsidR="005172EE">
        <w:rPr>
          <w:rFonts w:ascii="Times New Roman" w:cs="Times New Roman" w:hint="eastAsia"/>
          <w:color w:val="0000FF"/>
          <w:sz w:val="20"/>
          <w:szCs w:val="20"/>
        </w:rPr>
        <w:t>，</w:t>
      </w:r>
      <w:r w:rsidR="005172EE">
        <w:rPr>
          <w:rFonts w:ascii="Times New Roman" w:cs="Times New Roman"/>
          <w:color w:val="0000FF"/>
          <w:sz w:val="20"/>
          <w:szCs w:val="20"/>
        </w:rPr>
        <w:t>如果定义了文档网格</w:t>
      </w:r>
      <w:r w:rsidR="005172EE">
        <w:rPr>
          <w:rFonts w:ascii="Times New Roman" w:cs="Times New Roman" w:hint="eastAsia"/>
          <w:color w:val="0000FF"/>
          <w:sz w:val="20"/>
          <w:szCs w:val="20"/>
        </w:rPr>
        <w:t>，</w:t>
      </w:r>
      <w:r w:rsidR="005172EE">
        <w:rPr>
          <w:rFonts w:ascii="Times New Roman" w:cs="Times New Roman"/>
          <w:color w:val="0000FF"/>
          <w:sz w:val="20"/>
          <w:szCs w:val="20"/>
        </w:rPr>
        <w:t>则对其到网格</w:t>
      </w:r>
      <w:r w:rsidR="005172EE">
        <w:rPr>
          <w:rFonts w:ascii="Times New Roman" w:cs="Times New Roman" w:hint="eastAsia"/>
          <w:color w:val="0000FF"/>
          <w:sz w:val="20"/>
          <w:szCs w:val="20"/>
        </w:rPr>
        <w:t>（</w:t>
      </w:r>
      <w:r w:rsidR="005172EE">
        <w:rPr>
          <w:rFonts w:ascii="Times New Roman" w:cs="Times New Roman" w:hint="eastAsia"/>
          <w:color w:val="0000FF"/>
          <w:sz w:val="20"/>
          <w:szCs w:val="20"/>
        </w:rPr>
        <w:t>W</w:t>
      </w:r>
      <w:r w:rsidR="005172EE">
        <w:rPr>
          <w:rFonts w:ascii="Times New Roman" w:cs="Times New Roman" w:hint="eastAsia"/>
          <w:color w:val="0000FF"/>
          <w:sz w:val="20"/>
          <w:szCs w:val="20"/>
        </w:rPr>
        <w:t>）选项</w:t>
      </w:r>
      <w:r w:rsidR="005172EE" w:rsidRPr="005172EE">
        <w:rPr>
          <w:rFonts w:ascii="Times New Roman" w:cs="Times New Roman" w:hint="eastAsia"/>
          <w:color w:val="FF0000"/>
          <w:sz w:val="20"/>
          <w:szCs w:val="20"/>
        </w:rPr>
        <w:t>不</w:t>
      </w:r>
      <w:r w:rsidR="005172EE">
        <w:rPr>
          <w:rFonts w:ascii="Times New Roman" w:cs="Times New Roman" w:hint="eastAsia"/>
          <w:color w:val="0000FF"/>
          <w:sz w:val="20"/>
          <w:szCs w:val="20"/>
        </w:rPr>
        <w:t>勾选，行高</w:t>
      </w:r>
      <w:r w:rsidR="005172EE">
        <w:rPr>
          <w:rFonts w:ascii="Times New Roman" w:cs="Times New Roman" w:hint="eastAsia"/>
          <w:color w:val="0000FF"/>
          <w:sz w:val="20"/>
          <w:szCs w:val="20"/>
        </w:rPr>
        <w:t>0.4cm</w:t>
      </w:r>
      <w:r w:rsidRPr="00667178">
        <w:rPr>
          <w:rFonts w:ascii="Times New Roman" w:cs="Times New Roman"/>
          <w:color w:val="0000FF"/>
          <w:sz w:val="20"/>
          <w:szCs w:val="20"/>
        </w:rPr>
        <w:t>）</w:t>
      </w:r>
    </w:p>
    <w:p w14:paraId="13484D8F" w14:textId="77777777" w:rsidR="007902DB" w:rsidRDefault="00A05FE8" w:rsidP="00095AF8">
      <w:pPr>
        <w:spacing w:line="300" w:lineRule="exact"/>
        <w:rPr>
          <w:rFonts w:ascii="Times New Roman" w:eastAsia="黑体" w:hAnsi="Times New Roman" w:cs="Times New Roman"/>
          <w:szCs w:val="21"/>
        </w:rPr>
      </w:pPr>
      <w:r w:rsidRPr="00667178">
        <w:rPr>
          <w:rFonts w:ascii="Times New Roman" w:eastAsia="黑体" w:hAnsi="Times New Roman" w:cs="Times New Roman"/>
          <w:szCs w:val="21"/>
        </w:rPr>
        <w:t>2.2</w:t>
      </w:r>
      <w:r w:rsidR="00F20122"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667178">
        <w:rPr>
          <w:rFonts w:ascii="Times New Roman" w:eastAsia="黑体" w:hAnsi="Times New Roman" w:cs="Times New Roman"/>
          <w:szCs w:val="21"/>
        </w:rPr>
        <w:t xml:space="preserve"> </w:t>
      </w:r>
      <w:proofErr w:type="spellStart"/>
      <w:r w:rsidRPr="00667178">
        <w:rPr>
          <w:rFonts w:ascii="Times New Roman" w:eastAsia="黑体" w:hAnsi="Times New Roman" w:cs="Times New Roman"/>
          <w:szCs w:val="21"/>
        </w:rPr>
        <w:t>xxxxxxx</w:t>
      </w:r>
      <w:proofErr w:type="spellEnd"/>
      <w:r w:rsidRPr="00667178">
        <w:rPr>
          <w:rFonts w:ascii="Times New Roman" w:hAnsi="宋体" w:cs="Times New Roman"/>
          <w:color w:val="0000FF"/>
          <w:sz w:val="20"/>
          <w:szCs w:val="20"/>
        </w:rPr>
        <w:t>（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五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号</w:t>
      </w:r>
      <w:r w:rsidRPr="00667178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黑体，</w:t>
      </w:r>
      <w:r w:rsidR="00815F53" w:rsidRPr="00815F53">
        <w:rPr>
          <w:rFonts w:hAnsi="宋体" w:cs="Times New Roman" w:hint="eastAsia"/>
          <w:color w:val="0000FF"/>
          <w:sz w:val="18"/>
          <w:szCs w:val="18"/>
        </w:rPr>
        <w:t>单倍行距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）</w:t>
      </w:r>
    </w:p>
    <w:p w14:paraId="57D423A4" w14:textId="77777777" w:rsidR="00A05FE8" w:rsidRDefault="00A05FE8" w:rsidP="00095AF8">
      <w:pPr>
        <w:spacing w:line="300" w:lineRule="exact"/>
        <w:ind w:firstLineChars="200" w:firstLine="400"/>
        <w:rPr>
          <w:rFonts w:ascii="Times New Roman" w:hAnsi="宋体" w:cs="Times New Roman"/>
          <w:color w:val="0000FF"/>
          <w:sz w:val="20"/>
          <w:szCs w:val="20"/>
        </w:rPr>
      </w:pPr>
      <w:r w:rsidRPr="00667178">
        <w:rPr>
          <w:rFonts w:ascii="Times New Roman" w:cs="Times New Roman"/>
          <w:sz w:val="20"/>
          <w:szCs w:val="20"/>
        </w:rPr>
        <w:t>为了直观形象地</w:t>
      </w:r>
      <w:proofErr w:type="spellStart"/>
      <w:r w:rsidRPr="00667178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67178">
        <w:rPr>
          <w:rFonts w:ascii="Times New Roman" w:cs="Times New Roman"/>
          <w:sz w:val="20"/>
          <w:szCs w:val="20"/>
        </w:rPr>
        <w:t>，将</w:t>
      </w:r>
      <w:proofErr w:type="spellStart"/>
      <w:r w:rsidRPr="00667178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67178">
        <w:rPr>
          <w:rFonts w:ascii="Times New Roman" w:cs="Times New Roman"/>
          <w:sz w:val="20"/>
          <w:szCs w:val="20"/>
        </w:rPr>
        <w:t>绘于图</w:t>
      </w:r>
      <w:r w:rsidRPr="00667178">
        <w:rPr>
          <w:rFonts w:ascii="Times New Roman" w:hAnsi="Times New Roman" w:cs="Times New Roman"/>
          <w:sz w:val="20"/>
          <w:szCs w:val="20"/>
        </w:rPr>
        <w:t>1</w:t>
      </w:r>
      <w:r w:rsidRPr="00667178">
        <w:rPr>
          <w:rFonts w:ascii="Times New Roman" w:cs="Times New Roman"/>
          <w:sz w:val="20"/>
          <w:szCs w:val="20"/>
        </w:rPr>
        <w:t>。（图一般随文排，先见文字后见图，图应有以阿拉伯数字连续编号的图序和简明的图题，如仅有</w:t>
      </w:r>
      <w:r w:rsidRPr="00667178">
        <w:rPr>
          <w:rFonts w:ascii="Times New Roman" w:hAnsi="Times New Roman" w:cs="Times New Roman"/>
          <w:sz w:val="20"/>
          <w:szCs w:val="20"/>
        </w:rPr>
        <w:t>1</w:t>
      </w:r>
      <w:r w:rsidRPr="00667178">
        <w:rPr>
          <w:rFonts w:ascii="Times New Roman" w:cs="Times New Roman"/>
          <w:sz w:val="20"/>
          <w:szCs w:val="20"/>
        </w:rPr>
        <w:t>个图，图序可定名为</w:t>
      </w:r>
      <w:r w:rsidRPr="00667178">
        <w:rPr>
          <w:rFonts w:ascii="Times New Roman" w:hAnsi="Times New Roman" w:cs="Times New Roman"/>
          <w:sz w:val="20"/>
          <w:szCs w:val="20"/>
        </w:rPr>
        <w:t>“</w:t>
      </w:r>
      <w:r w:rsidRPr="00667178">
        <w:rPr>
          <w:rFonts w:ascii="Times New Roman" w:cs="Times New Roman"/>
          <w:sz w:val="20"/>
          <w:szCs w:val="20"/>
        </w:rPr>
        <w:t>图</w:t>
      </w:r>
      <w:r w:rsidRPr="00667178">
        <w:rPr>
          <w:rFonts w:ascii="Times New Roman" w:hAnsi="Times New Roman" w:cs="Times New Roman"/>
          <w:sz w:val="20"/>
          <w:szCs w:val="20"/>
        </w:rPr>
        <w:t>1”</w:t>
      </w:r>
      <w:r w:rsidRPr="00667178">
        <w:rPr>
          <w:rFonts w:ascii="Times New Roman" w:cs="Times New Roman"/>
          <w:sz w:val="20"/>
          <w:szCs w:val="20"/>
        </w:rPr>
        <w:t>。图序和图题间空</w:t>
      </w:r>
      <w:r w:rsidRPr="00667178">
        <w:rPr>
          <w:rFonts w:ascii="Times New Roman" w:hAnsi="Times New Roman" w:cs="Times New Roman"/>
          <w:sz w:val="20"/>
          <w:szCs w:val="20"/>
        </w:rPr>
        <w:t>1</w:t>
      </w:r>
      <w:r w:rsidRPr="00667178">
        <w:rPr>
          <w:rFonts w:ascii="Times New Roman" w:cs="Times New Roman"/>
          <w:sz w:val="20"/>
          <w:szCs w:val="20"/>
        </w:rPr>
        <w:t>个字距，居中放在图的下方）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（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五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号</w:t>
      </w:r>
      <w:r w:rsidRPr="00667178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宋体，</w:t>
      </w:r>
      <w:r w:rsidR="00815F53" w:rsidRPr="00815F53">
        <w:rPr>
          <w:rFonts w:hAnsi="宋体" w:cs="Times New Roman" w:hint="eastAsia"/>
          <w:color w:val="0000FF"/>
          <w:sz w:val="18"/>
          <w:szCs w:val="18"/>
        </w:rPr>
        <w:t>单倍行距</w:t>
      </w:r>
      <w:r w:rsidRPr="00667178">
        <w:rPr>
          <w:rFonts w:ascii="Times New Roman" w:hAnsi="宋体" w:cs="Times New Roman"/>
          <w:color w:val="0000FF"/>
          <w:sz w:val="20"/>
          <w:szCs w:val="20"/>
        </w:rPr>
        <w:t>）</w:t>
      </w:r>
    </w:p>
    <w:p w14:paraId="0068295E" w14:textId="77777777" w:rsidR="002B5D26" w:rsidRDefault="002B5D26" w:rsidP="002B5D26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kern w:val="0"/>
          <w:sz w:val="24"/>
        </w:rPr>
      </w:pPr>
      <w:r w:rsidRPr="00667178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06544A63" wp14:editId="6AB67BD9">
            <wp:extent cx="2808514" cy="1573481"/>
            <wp:effectExtent l="0" t="0" r="0" b="8255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07A602" w14:textId="77777777" w:rsidR="002B5D26" w:rsidRDefault="002B5D26" w:rsidP="002B5D26">
      <w:pPr>
        <w:autoSpaceDE w:val="0"/>
        <w:autoSpaceDN w:val="0"/>
        <w:adjustRightInd w:val="0"/>
        <w:snapToGrid w:val="0"/>
        <w:jc w:val="center"/>
        <w:rPr>
          <w:rFonts w:ascii="Times New Roman" w:eastAsia="楷体" w:hAnsi="楷体" w:cs="Times New Roman"/>
          <w:color w:val="0000FF"/>
          <w:sz w:val="18"/>
          <w:szCs w:val="18"/>
        </w:rPr>
      </w:pPr>
      <w:r w:rsidRPr="00667178">
        <w:rPr>
          <w:rFonts w:ascii="Times New Roman" w:eastAsia="楷体" w:hAnsi="楷体" w:cs="Times New Roman"/>
          <w:kern w:val="0"/>
          <w:sz w:val="18"/>
          <w:szCs w:val="18"/>
        </w:rPr>
        <w:t>图</w:t>
      </w:r>
      <w:r w:rsidRPr="00667178">
        <w:rPr>
          <w:rFonts w:ascii="Times New Roman" w:eastAsia="楷体" w:hAnsi="Times New Roman" w:cs="Times New Roman"/>
          <w:kern w:val="0"/>
          <w:sz w:val="18"/>
          <w:szCs w:val="18"/>
        </w:rPr>
        <w:t xml:space="preserve">1  </w:t>
      </w:r>
      <w:r w:rsidRPr="00667178">
        <w:rPr>
          <w:rFonts w:ascii="Times New Roman" w:eastAsia="楷体" w:hAnsi="楷体" w:cs="Times New Roman"/>
          <w:kern w:val="0"/>
          <w:sz w:val="18"/>
          <w:szCs w:val="18"/>
        </w:rPr>
        <w:t>总氮的分布</w:t>
      </w:r>
      <w:r w:rsidRPr="00667178">
        <w:rPr>
          <w:rFonts w:ascii="Times New Roman" w:eastAsia="楷体" w:hAnsi="楷体" w:cs="Times New Roman"/>
          <w:color w:val="0000FF"/>
          <w:sz w:val="18"/>
          <w:szCs w:val="18"/>
        </w:rPr>
        <w:t>（居中、小五、楷体）</w:t>
      </w:r>
    </w:p>
    <w:p w14:paraId="3B7870AC" w14:textId="77777777" w:rsidR="002B5D26" w:rsidRDefault="002B5D26" w:rsidP="002B5D26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18"/>
          <w:szCs w:val="18"/>
        </w:rPr>
      </w:pPr>
      <w:r w:rsidRPr="00CA2595">
        <w:rPr>
          <w:rFonts w:ascii="Times New Roman" w:eastAsia="楷体" w:hAnsi="楷体" w:cs="Times New Roman" w:hint="eastAsia"/>
          <w:sz w:val="18"/>
          <w:szCs w:val="18"/>
        </w:rPr>
        <w:t xml:space="preserve">Fig.1  Total </w:t>
      </w:r>
      <w:r w:rsidRPr="00CA2595">
        <w:rPr>
          <w:rFonts w:ascii="Times New Roman" w:eastAsia="楷体" w:hAnsi="楷体" w:cs="Times New Roman"/>
          <w:sz w:val="18"/>
          <w:szCs w:val="18"/>
        </w:rPr>
        <w:t>nitrogen distribution</w:t>
      </w:r>
    </w:p>
    <w:p w14:paraId="16874576" w14:textId="77777777" w:rsidR="002B5D26" w:rsidRDefault="002B5D26" w:rsidP="002B5D26">
      <w:pPr>
        <w:jc w:val="center"/>
        <w:rPr>
          <w:rFonts w:ascii="Times New Roman" w:eastAsia="楷体" w:hAnsi="Times New Roman" w:cs="Times New Roman"/>
          <w:color w:val="0000FF"/>
          <w:sz w:val="20"/>
          <w:szCs w:val="20"/>
        </w:rPr>
      </w:pPr>
      <w:r w:rsidRPr="00CA2595">
        <w:rPr>
          <w:rFonts w:ascii="宋体" w:eastAsia="宋体" w:hAnsi="宋体" w:cs="宋体" w:hint="eastAsia"/>
          <w:color w:val="0000FF"/>
          <w:sz w:val="20"/>
          <w:szCs w:val="20"/>
        </w:rPr>
        <w:t>☆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：图中字号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8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，字体为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Times New Roman</w:t>
      </w:r>
    </w:p>
    <w:p w14:paraId="5E808493" w14:textId="77777777" w:rsidR="002B5D26" w:rsidRPr="00667178" w:rsidRDefault="002B5D26" w:rsidP="002B5D26">
      <w:pPr>
        <w:ind w:firstLineChars="200" w:firstLine="400"/>
        <w:rPr>
          <w:rFonts w:ascii="Times New Roman" w:hAnsi="Times New Roman" w:cs="Times New Roman"/>
          <w:color w:val="FF0000"/>
          <w:sz w:val="20"/>
          <w:szCs w:val="20"/>
        </w:rPr>
      </w:pP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直接复制图到文档，切勿截图，图的大小适当，子图较多时，以两幅图并放一行为佳。变量单位以指数的形式，如总氮质量浓度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/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（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mg·L</w:t>
      </w:r>
      <w:r w:rsidRPr="00893185">
        <w:rPr>
          <w:rFonts w:ascii="Times New Roman" w:eastAsia="楷体" w:hAnsi="Times New Roman" w:cs="Times New Roman"/>
          <w:color w:val="0000FF"/>
          <w:sz w:val="20"/>
          <w:szCs w:val="20"/>
          <w:vertAlign w:val="superscript"/>
        </w:rPr>
        <w:t>-1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）</w:t>
      </w:r>
      <w:r w:rsidRPr="00CA2595">
        <w:rPr>
          <w:rFonts w:ascii="Times New Roman" w:eastAsia="楷体" w:hAnsi="Times New Roman" w:cs="Times New Roman"/>
          <w:color w:val="0000FF"/>
          <w:sz w:val="20"/>
          <w:szCs w:val="20"/>
        </w:rPr>
        <w:t>……</w:t>
      </w:r>
    </w:p>
    <w:p w14:paraId="036AEAE6" w14:textId="77777777" w:rsidR="007902DB" w:rsidRDefault="006D68D2" w:rsidP="00F20122">
      <w:pPr>
        <w:keepNext/>
        <w:keepLines/>
        <w:spacing w:beforeLines="50" w:before="156" w:afterLines="50" w:after="156"/>
        <w:jc w:val="left"/>
        <w:outlineLvl w:val="0"/>
        <w:rPr>
          <w:rFonts w:ascii="Times New Roman" w:eastAsia="黑体" w:hAnsi="Times New Roman" w:cs="Times New Roman"/>
          <w:sz w:val="24"/>
          <w:szCs w:val="21"/>
        </w:rPr>
      </w:pPr>
      <w:r w:rsidRPr="00196AC1">
        <w:rPr>
          <w:rFonts w:ascii="Times New Roman" w:eastAsia="黑体" w:hAnsi="Times New Roman" w:cs="Times New Roman" w:hint="eastAsia"/>
          <w:sz w:val="24"/>
          <w:szCs w:val="21"/>
        </w:rPr>
        <w:t>3</w:t>
      </w:r>
      <w:r>
        <w:rPr>
          <w:rFonts w:ascii="Times New Roman" w:eastAsia="黑体" w:hAnsi="Times New Roman" w:cs="Times New Roman" w:hint="eastAsia"/>
          <w:sz w:val="24"/>
          <w:szCs w:val="21"/>
        </w:rPr>
        <w:t xml:space="preserve">  </w:t>
      </w:r>
      <w:r w:rsidRPr="0096632C">
        <w:rPr>
          <w:rFonts w:ascii="Times New Roman" w:eastAsia="黑体" w:hAnsi="Times New Roman" w:cs="Times New Roman" w:hint="eastAsia"/>
          <w:sz w:val="24"/>
          <w:szCs w:val="21"/>
        </w:rPr>
        <w:t>讨</w:t>
      </w:r>
      <w:r w:rsidRPr="00196AC1">
        <w:rPr>
          <w:rFonts w:ascii="Times New Roman" w:eastAsia="黑体" w:hAnsi="Times New Roman" w:cs="Times New Roman" w:hint="eastAsia"/>
          <w:sz w:val="24"/>
          <w:szCs w:val="21"/>
        </w:rPr>
        <w:t xml:space="preserve">  </w:t>
      </w:r>
      <w:r w:rsidRPr="0096632C">
        <w:rPr>
          <w:rFonts w:ascii="Times New Roman" w:eastAsia="黑体" w:hAnsi="Times New Roman" w:cs="Times New Roman" w:hint="eastAsia"/>
          <w:sz w:val="24"/>
          <w:szCs w:val="21"/>
        </w:rPr>
        <w:t>论</w:t>
      </w:r>
    </w:p>
    <w:p w14:paraId="37C237D2" w14:textId="77777777" w:rsidR="007902DB" w:rsidRDefault="006D68D2" w:rsidP="006D68D2">
      <w:pPr>
        <w:ind w:firstLineChars="200" w:firstLine="400"/>
        <w:rPr>
          <w:rFonts w:ascii="黑体" w:eastAsia="黑体" w:hAnsi="Times New Roman" w:cs="Times New Roman"/>
          <w:kern w:val="44"/>
          <w:sz w:val="28"/>
          <w:szCs w:val="28"/>
        </w:rPr>
      </w:pPr>
      <w:r w:rsidRPr="003C09AA">
        <w:rPr>
          <w:rFonts w:ascii="Times New Roman" w:hAnsi="Times New Roman" w:cs="Times New Roman" w:hint="eastAsia"/>
          <w:sz w:val="20"/>
          <w:szCs w:val="20"/>
        </w:rPr>
        <w:t>解释现象、分析原因、阐述观点、</w:t>
      </w:r>
      <w:r>
        <w:rPr>
          <w:rFonts w:ascii="Times New Roman" w:hAnsi="Times New Roman" w:cs="Times New Roman" w:hint="eastAsia"/>
          <w:sz w:val="20"/>
          <w:szCs w:val="20"/>
        </w:rPr>
        <w:t>对比自己的研究成果与前人研究的异同、</w:t>
      </w:r>
      <w:r w:rsidRPr="003C09AA">
        <w:rPr>
          <w:rFonts w:ascii="Times New Roman" w:hAnsi="Times New Roman" w:cs="Times New Roman" w:hint="eastAsia"/>
          <w:sz w:val="20"/>
          <w:szCs w:val="20"/>
        </w:rPr>
        <w:t>说明研究结果的含义以及为后续的研究提供建议。</w:t>
      </w:r>
    </w:p>
    <w:p w14:paraId="30E44AF5" w14:textId="77777777" w:rsidR="007902DB" w:rsidRDefault="006D68D2" w:rsidP="006D68D2">
      <w:pPr>
        <w:keepNext/>
        <w:keepLines/>
        <w:outlineLvl w:val="1"/>
        <w:rPr>
          <w:rFonts w:ascii="Times New Roman" w:eastAsia="黑体" w:hAnsi="Times New Roman" w:cs="Times New Roman"/>
          <w:sz w:val="20"/>
          <w:szCs w:val="32"/>
        </w:rPr>
      </w:pPr>
      <w:r>
        <w:rPr>
          <w:rFonts w:ascii="Times New Roman" w:eastAsia="黑体" w:hAnsi="Times New Roman" w:cs="Times New Roman" w:hint="eastAsia"/>
          <w:szCs w:val="21"/>
        </w:rPr>
        <w:t>3</w:t>
      </w:r>
      <w:r w:rsidRPr="0096632C">
        <w:rPr>
          <w:rFonts w:ascii="Times New Roman" w:eastAsia="黑体" w:hAnsi="Times New Roman" w:cs="Times New Roman"/>
          <w:szCs w:val="21"/>
        </w:rPr>
        <w:t>.1</w:t>
      </w:r>
      <w:r>
        <w:rPr>
          <w:rFonts w:ascii="Times New Roman" w:eastAsia="黑体" w:hAnsi="Times New Roman" w:cs="Times New Roman" w:hint="eastAsia"/>
          <w:szCs w:val="21"/>
        </w:rPr>
        <w:t xml:space="preserve">  </w:t>
      </w:r>
      <w:r w:rsidRPr="0096632C">
        <w:rPr>
          <w:rFonts w:ascii="Times New Roman" w:eastAsia="黑体" w:hAnsi="Times New Roman" w:cs="Times New Roman"/>
          <w:szCs w:val="21"/>
        </w:rPr>
        <w:t>对与前人研究相同或相似的结果予以证实的阐释</w:t>
      </w:r>
    </w:p>
    <w:p w14:paraId="411C6069" w14:textId="77777777" w:rsidR="007902DB" w:rsidRDefault="006D68D2" w:rsidP="006D68D2">
      <w:pPr>
        <w:widowControl/>
        <w:adjustRightInd w:val="0"/>
        <w:ind w:firstLineChars="200" w:firstLine="400"/>
        <w:textAlignment w:val="baseline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这种情况一般不会有重大突破，只能尊重事实，承认研究结果。前人的发明、发现毕竟也需要有后人来证实。</w:t>
      </w:r>
    </w:p>
    <w:p w14:paraId="78AB79F4" w14:textId="77777777" w:rsidR="007902DB" w:rsidRDefault="006D68D2" w:rsidP="006D68D2">
      <w:pPr>
        <w:widowControl/>
        <w:adjustRightInd w:val="0"/>
        <w:textAlignment w:val="baseline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>
        <w:rPr>
          <w:rFonts w:ascii="Times New Roman" w:eastAsia="黑体" w:hAnsi="Times New Roman" w:cs="Times New Roman" w:hint="eastAsia"/>
          <w:szCs w:val="21"/>
        </w:rPr>
        <w:t>3</w:t>
      </w:r>
      <w:r w:rsidRPr="0096632C">
        <w:rPr>
          <w:rFonts w:ascii="Times New Roman" w:eastAsia="黑体" w:hAnsi="Times New Roman" w:cs="Times New Roman" w:hint="eastAsia"/>
          <w:szCs w:val="21"/>
        </w:rPr>
        <w:t>.2</w:t>
      </w:r>
      <w:r>
        <w:rPr>
          <w:rFonts w:ascii="Times New Roman" w:eastAsia="黑体" w:hAnsi="Times New Roman" w:cs="Times New Roman" w:hint="eastAsia"/>
          <w:szCs w:val="21"/>
        </w:rPr>
        <w:t xml:space="preserve">  </w:t>
      </w:r>
      <w:r w:rsidRPr="0096632C">
        <w:rPr>
          <w:rFonts w:ascii="Times New Roman" w:eastAsia="黑体" w:hAnsi="Times New Roman" w:cs="Times New Roman" w:hint="eastAsia"/>
          <w:szCs w:val="21"/>
        </w:rPr>
        <w:t>对前人研究结果有所突破、创新的阐释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这是最见功力之处，所谓独到见解即应体现在此处。语言及数据论证要能令人信服，经得起推敲。</w:t>
      </w:r>
    </w:p>
    <w:p w14:paraId="65726F5D" w14:textId="77777777" w:rsidR="007902DB" w:rsidRDefault="006D68D2" w:rsidP="006D68D2">
      <w:pPr>
        <w:keepNext/>
        <w:keepLines/>
        <w:outlineLvl w:val="1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3</w:t>
      </w:r>
      <w:r w:rsidRPr="0096632C">
        <w:rPr>
          <w:rFonts w:ascii="Times New Roman" w:eastAsia="黑体" w:hAnsi="Times New Roman" w:cs="Times New Roman" w:hint="eastAsia"/>
          <w:szCs w:val="21"/>
        </w:rPr>
        <w:t>.3</w:t>
      </w:r>
      <w:r>
        <w:rPr>
          <w:rFonts w:ascii="Times New Roman" w:eastAsia="黑体" w:hAnsi="Times New Roman" w:cs="Times New Roman" w:hint="eastAsia"/>
          <w:szCs w:val="21"/>
        </w:rPr>
        <w:t xml:space="preserve">  </w:t>
      </w:r>
      <w:r w:rsidRPr="0096632C">
        <w:rPr>
          <w:rFonts w:ascii="Times New Roman" w:eastAsia="黑体" w:hAnsi="Times New Roman" w:cs="Times New Roman" w:hint="eastAsia"/>
          <w:szCs w:val="21"/>
        </w:rPr>
        <w:t>对前人研究结果予以否定的阐释</w:t>
      </w:r>
    </w:p>
    <w:p w14:paraId="72272803" w14:textId="77777777" w:rsidR="007902DB" w:rsidRDefault="006D68D2" w:rsidP="006D68D2">
      <w:pPr>
        <w:widowControl/>
        <w:adjustRightInd w:val="0"/>
        <w:ind w:firstLineChars="200" w:firstLine="400"/>
        <w:textAlignment w:val="baseline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应充分说明可能的原因，要从不同角度予以论证，应能经得起推敲、商榷、争鸣以及驳斥。</w:t>
      </w:r>
    </w:p>
    <w:p w14:paraId="6336E423" w14:textId="77777777" w:rsidR="007902DB" w:rsidRDefault="006D68D2" w:rsidP="006D68D2">
      <w:pPr>
        <w:keepNext/>
        <w:keepLines/>
        <w:outlineLvl w:val="1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3</w:t>
      </w:r>
      <w:r w:rsidRPr="0096632C">
        <w:rPr>
          <w:rFonts w:ascii="Times New Roman" w:eastAsia="黑体" w:hAnsi="Times New Roman" w:cs="Times New Roman" w:hint="eastAsia"/>
          <w:szCs w:val="21"/>
        </w:rPr>
        <w:t>.4</w:t>
      </w:r>
      <w:r>
        <w:rPr>
          <w:rFonts w:ascii="Times New Roman" w:eastAsia="黑体" w:hAnsi="Times New Roman" w:cs="Times New Roman" w:hint="eastAsia"/>
          <w:szCs w:val="21"/>
        </w:rPr>
        <w:t xml:space="preserve">  </w:t>
      </w:r>
      <w:r w:rsidRPr="0096632C">
        <w:rPr>
          <w:rFonts w:ascii="Times New Roman" w:eastAsia="黑体" w:hAnsi="Times New Roman" w:cs="Times New Roman" w:hint="eastAsia"/>
          <w:szCs w:val="21"/>
        </w:rPr>
        <w:t>本研究需要说明的问题</w:t>
      </w:r>
    </w:p>
    <w:p w14:paraId="4BDB0607" w14:textId="77777777" w:rsidR="007902DB" w:rsidRDefault="006D68D2" w:rsidP="006D68D2">
      <w:pPr>
        <w:widowControl/>
        <w:adjustRightInd w:val="0"/>
        <w:ind w:firstLineChars="200" w:firstLine="400"/>
        <w:textAlignment w:val="baseline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在这部分应有话则长，无话则短。特别是感悟、体会或者对自己对他人的启示作用，以及甚感不理想之处，尚待解决或进一步研究之处等，均应在此处表达。</w:t>
      </w:r>
    </w:p>
    <w:p w14:paraId="2C83294A" w14:textId="77777777" w:rsidR="007902DB" w:rsidRDefault="006D68D2" w:rsidP="006D68D2">
      <w:pPr>
        <w:widowControl/>
        <w:adjustRightInd w:val="0"/>
        <w:ind w:firstLineChars="200" w:firstLine="400"/>
        <w:textAlignment w:val="baseline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一般情况下，以上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4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个问题不可能同时出现，应根据实际情况适当选择其中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2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—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3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个标题。标题应对读者有明确导向性，仅看标题即明确知晓所要讨论的内容，否则即使看毕全部内容仍然不知所云，不得要领。</w:t>
      </w:r>
    </w:p>
    <w:p w14:paraId="3ED3C131" w14:textId="77777777" w:rsidR="007902DB" w:rsidRDefault="006D68D2" w:rsidP="006D68D2">
      <w:pPr>
        <w:spacing w:beforeLines="50" w:before="156" w:afterLines="50" w:after="156"/>
        <w:rPr>
          <w:rFonts w:ascii="Times New Roman" w:eastAsia="黑体" w:hAnsi="Times New Roman" w:cs="Times New Roman"/>
          <w:color w:val="0000FF"/>
          <w:sz w:val="18"/>
          <w:szCs w:val="18"/>
        </w:rPr>
      </w:pPr>
      <w:r>
        <w:rPr>
          <w:rFonts w:ascii="Times New Roman" w:eastAsia="黑体" w:hAnsi="Times New Roman" w:cs="Times New Roman" w:hint="eastAsia"/>
          <w:sz w:val="24"/>
          <w:szCs w:val="21"/>
        </w:rPr>
        <w:t>4</w:t>
      </w:r>
      <w:r w:rsidRPr="00667178">
        <w:rPr>
          <w:rFonts w:ascii="Times New Roman" w:eastAsia="黑体" w:hAnsi="Times New Roman" w:cs="Times New Roman"/>
          <w:sz w:val="24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1"/>
        </w:rPr>
        <w:t xml:space="preserve"> </w:t>
      </w:r>
      <w:r w:rsidRPr="00667178">
        <w:rPr>
          <w:rFonts w:ascii="Times New Roman" w:eastAsia="黑体" w:hAnsi="Times New Roman" w:cs="Times New Roman"/>
          <w:sz w:val="24"/>
          <w:szCs w:val="21"/>
        </w:rPr>
        <w:t>结</w:t>
      </w:r>
      <w:r>
        <w:rPr>
          <w:rFonts w:ascii="Times New Roman" w:eastAsia="黑体" w:hAnsi="Times New Roman" w:cs="Times New Roman" w:hint="eastAsia"/>
          <w:sz w:val="24"/>
          <w:szCs w:val="21"/>
        </w:rPr>
        <w:t xml:space="preserve">  </w:t>
      </w:r>
      <w:r w:rsidRPr="00667178">
        <w:rPr>
          <w:rFonts w:ascii="Times New Roman" w:eastAsia="黑体" w:hAnsi="Times New Roman" w:cs="Times New Roman"/>
          <w:sz w:val="24"/>
          <w:szCs w:val="21"/>
        </w:rPr>
        <w:t>论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4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号，黑体，</w:t>
      </w:r>
      <w:r w:rsidR="00815F53" w:rsidRPr="00815F53">
        <w:rPr>
          <w:rFonts w:ascii="Times New Roman" w:eastAsia="黑体" w:hAnsi="Times New Roman" w:cs="Times New Roman" w:hint="eastAsia"/>
          <w:color w:val="0000FF"/>
          <w:sz w:val="18"/>
          <w:szCs w:val="18"/>
        </w:rPr>
        <w:t>单倍行距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，段前段后各空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0.5</w:t>
      </w:r>
      <w:r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行）</w:t>
      </w:r>
    </w:p>
    <w:p w14:paraId="5CA74F50" w14:textId="77777777" w:rsidR="007902DB" w:rsidRDefault="006D68D2" w:rsidP="008311FA">
      <w:pPr>
        <w:ind w:firstLineChars="200" w:firstLine="400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 w:rsidRPr="0096632C">
        <w:rPr>
          <w:rFonts w:ascii="Times New Roman" w:eastAsia="宋体" w:hAnsi="Times New Roman" w:cs="Times New Roman" w:hint="eastAsia"/>
          <w:sz w:val="20"/>
          <w:szCs w:val="20"/>
        </w:rPr>
        <w:t>对本试验中得到的结果和信息的全面深层次揭示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应考虑到本刊的读者对象是作者的大同行，而不仅仅限于小同行交流。所以，这里的结论不应同于摘要中很短的一句话，亦不同于讨论中提到的一两句结论性意见，因为毕竟不全面。在这里单独列出即是较全面的肯定性的结论。总数约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200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—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300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字，要有条理性，分出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1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，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2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，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3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或更多；</w:t>
      </w:r>
    </w:p>
    <w:p w14:paraId="199A9A17" w14:textId="77777777" w:rsidR="007902DB" w:rsidRDefault="006D68D2" w:rsidP="008311FA">
      <w:pPr>
        <w:widowControl/>
        <w:adjustRightInd w:val="0"/>
        <w:ind w:firstLineChars="200" w:firstLine="400"/>
        <w:textAlignment w:val="baseline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 w:rsidRPr="00667178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667178">
        <w:rPr>
          <w:rFonts w:ascii="Times New Roman" w:cs="Times New Roman"/>
          <w:sz w:val="20"/>
          <w:szCs w:val="20"/>
        </w:rPr>
        <w:t>）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对本研究结果或方法的创新结论的概括尤其要简洁而明确；</w:t>
      </w:r>
    </w:p>
    <w:p w14:paraId="5B1618A7" w14:textId="77777777" w:rsidR="007902DB" w:rsidRDefault="006D68D2" w:rsidP="008311FA">
      <w:pPr>
        <w:widowControl/>
        <w:adjustRightInd w:val="0"/>
        <w:ind w:firstLineChars="200" w:firstLine="400"/>
        <w:textAlignment w:val="baseline"/>
        <w:rPr>
          <w:rFonts w:ascii="Times New Roman" w:eastAsia="宋体" w:hAnsi="Times New Roman" w:cs="Arial"/>
          <w:color w:val="000000"/>
          <w:kern w:val="0"/>
          <w:sz w:val="20"/>
          <w:szCs w:val="20"/>
        </w:rPr>
      </w:pPr>
      <w:r w:rsidRPr="00667178">
        <w:rPr>
          <w:rFonts w:ascii="Times New Roman" w:hAnsi="Times New Roman" w:cs="Times New Roman"/>
          <w:sz w:val="20"/>
          <w:szCs w:val="20"/>
        </w:rPr>
        <w:t>2</w:t>
      </w:r>
      <w:r w:rsidRPr="00667178">
        <w:rPr>
          <w:rFonts w:ascii="Times New Roman" w:cs="Times New Roman"/>
          <w:sz w:val="20"/>
          <w:szCs w:val="20"/>
        </w:rPr>
        <w:t>）</w:t>
      </w:r>
      <w:r w:rsidRPr="0096632C">
        <w:rPr>
          <w:rFonts w:ascii="Times New Roman" w:eastAsia="宋体" w:hAnsi="Times New Roman" w:cs="Arial" w:hint="eastAsia"/>
          <w:color w:val="000000"/>
          <w:kern w:val="0"/>
          <w:sz w:val="20"/>
          <w:szCs w:val="20"/>
        </w:rPr>
        <w:t>本研究结果对读者的启示以及其它</w:t>
      </w:r>
    </w:p>
    <w:p w14:paraId="79BCB6A0" w14:textId="77777777" w:rsidR="007902DB" w:rsidRDefault="006D68D2" w:rsidP="006D68D2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proofErr w:type="spellStart"/>
      <w:r w:rsidRPr="00667178">
        <w:rPr>
          <w:rFonts w:ascii="Times New Roman" w:hAnsi="Times New Roman" w:cs="Times New Roman"/>
          <w:sz w:val="20"/>
          <w:szCs w:val="20"/>
        </w:rPr>
        <w:t>xxxxxxxxxxxxxxxxxxxxxxxxxxxxxxx</w:t>
      </w:r>
      <w:proofErr w:type="spellEnd"/>
      <w:r w:rsidRPr="00667178">
        <w:rPr>
          <w:rFonts w:ascii="Times New Roman" w:cs="Times New Roman"/>
          <w:sz w:val="20"/>
          <w:szCs w:val="20"/>
        </w:rPr>
        <w:t>。</w:t>
      </w:r>
    </w:p>
    <w:p w14:paraId="57B710E9" w14:textId="77777777" w:rsidR="007902DB" w:rsidRDefault="006D68D2" w:rsidP="006D68D2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proofErr w:type="spellStart"/>
      <w:r w:rsidRPr="00667178">
        <w:rPr>
          <w:rFonts w:ascii="Times New Roman" w:hAnsi="Times New Roman" w:cs="Times New Roman"/>
          <w:sz w:val="20"/>
          <w:szCs w:val="20"/>
        </w:rPr>
        <w:t>xxxxxxxxxxxxxxxxxxxxxxxxxxxxxxx</w:t>
      </w:r>
      <w:proofErr w:type="spellEnd"/>
      <w:r w:rsidRPr="00667178">
        <w:rPr>
          <w:rFonts w:ascii="Times New Roman" w:cs="Times New Roman"/>
          <w:sz w:val="20"/>
          <w:szCs w:val="20"/>
        </w:rPr>
        <w:t>。</w:t>
      </w:r>
    </w:p>
    <w:p w14:paraId="25108CFE" w14:textId="00FDCA8C" w:rsidR="007902DB" w:rsidRDefault="008311FA" w:rsidP="008311FA">
      <w:pPr>
        <w:rPr>
          <w:rFonts w:ascii="Times New Roman" w:eastAsia="黑体" w:hAnsi="Times New Roman" w:cs="Times New Roman"/>
          <w:color w:val="0000FF"/>
          <w:sz w:val="18"/>
          <w:szCs w:val="18"/>
        </w:rPr>
      </w:pPr>
      <w:r w:rsidRPr="00167A40">
        <w:rPr>
          <w:rFonts w:ascii="Times New Roman" w:eastAsia="黑体" w:hAnsi="黑体" w:cs="Times New Roman" w:hint="eastAsia"/>
          <w:sz w:val="18"/>
          <w:szCs w:val="18"/>
          <w:highlight w:val="yellow"/>
        </w:rPr>
        <w:t>（作者声明本文无实际或潜在利益冲突）</w:t>
      </w:r>
      <w:r w:rsidR="006D68D2" w:rsidRPr="00667178">
        <w:rPr>
          <w:rFonts w:ascii="Times New Roman" w:eastAsia="黑体" w:hAnsi="Times New Roman" w:cs="Times New Roman"/>
          <w:color w:val="0000FF"/>
          <w:sz w:val="18"/>
          <w:szCs w:val="18"/>
        </w:rPr>
        <w:t>（小五，楷体）</w:t>
      </w:r>
    </w:p>
    <w:p w14:paraId="06FDB7A8" w14:textId="77777777" w:rsidR="007902DB" w:rsidRDefault="00A05FE8" w:rsidP="00A05FE8">
      <w:pPr>
        <w:spacing w:beforeLines="100" w:before="312" w:afterLines="50" w:after="156"/>
        <w:jc w:val="left"/>
        <w:rPr>
          <w:rFonts w:ascii="Times New Roman" w:hAnsi="Times New Roman" w:cs="Times New Roman"/>
          <w:color w:val="0000FF"/>
          <w:sz w:val="18"/>
          <w:szCs w:val="18"/>
        </w:rPr>
      </w:pPr>
      <w:r w:rsidRPr="00667178">
        <w:rPr>
          <w:rFonts w:ascii="Times New Roman" w:eastAsia="黑体" w:hAnsi="Times New Roman" w:cs="Times New Roman"/>
          <w:sz w:val="18"/>
          <w:szCs w:val="18"/>
        </w:rPr>
        <w:t>参考文献</w:t>
      </w:r>
      <w:r w:rsidRPr="00667178">
        <w:rPr>
          <w:rFonts w:ascii="Times New Roman" w:eastAsia="黑体" w:hAnsi="Times New Roman" w:cs="Times New Roman"/>
          <w:szCs w:val="21"/>
        </w:rPr>
        <w:t>:</w:t>
      </w:r>
      <w:r w:rsidRPr="00667178">
        <w:rPr>
          <w:rFonts w:ascii="Times New Roman" w:hAnsi="宋体" w:cs="Times New Roman"/>
          <w:color w:val="0000FF"/>
          <w:sz w:val="16"/>
          <w:szCs w:val="18"/>
        </w:rPr>
        <w:t>（居左、小</w:t>
      </w:r>
      <w:r w:rsidRPr="00667178">
        <w:rPr>
          <w:rFonts w:ascii="Times New Roman" w:hAnsi="Times New Roman" w:cs="Times New Roman"/>
          <w:color w:val="0000FF"/>
          <w:sz w:val="16"/>
          <w:szCs w:val="18"/>
        </w:rPr>
        <w:t>5</w:t>
      </w:r>
      <w:r w:rsidRPr="00667178">
        <w:rPr>
          <w:rFonts w:ascii="Times New Roman" w:hAnsi="宋体" w:cs="Times New Roman"/>
          <w:color w:val="0000FF"/>
          <w:sz w:val="16"/>
          <w:szCs w:val="18"/>
        </w:rPr>
        <w:t>、黑体，段前</w:t>
      </w:r>
      <w:r w:rsidRPr="00667178">
        <w:rPr>
          <w:rFonts w:ascii="Times New Roman" w:hAnsi="Times New Roman" w:cs="Times New Roman"/>
          <w:color w:val="0000FF"/>
          <w:sz w:val="16"/>
          <w:szCs w:val="18"/>
        </w:rPr>
        <w:t>1</w:t>
      </w:r>
      <w:r w:rsidRPr="00667178">
        <w:rPr>
          <w:rFonts w:ascii="Times New Roman" w:hAnsi="宋体" w:cs="Times New Roman"/>
          <w:color w:val="0000FF"/>
          <w:sz w:val="16"/>
          <w:szCs w:val="18"/>
        </w:rPr>
        <w:t>行、段后</w:t>
      </w:r>
      <w:r w:rsidRPr="00667178">
        <w:rPr>
          <w:rFonts w:ascii="Times New Roman" w:hAnsi="Times New Roman" w:cs="Times New Roman"/>
          <w:color w:val="0000FF"/>
          <w:sz w:val="16"/>
          <w:szCs w:val="18"/>
        </w:rPr>
        <w:t>0.5</w:t>
      </w:r>
      <w:r w:rsidRPr="00667178">
        <w:rPr>
          <w:rFonts w:ascii="Times New Roman" w:hAnsi="宋体" w:cs="Times New Roman"/>
          <w:color w:val="0000FF"/>
          <w:sz w:val="16"/>
          <w:szCs w:val="18"/>
        </w:rPr>
        <w:t>行）</w:t>
      </w:r>
    </w:p>
    <w:p w14:paraId="4E7B512B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/>
          <w:sz w:val="15"/>
          <w:szCs w:val="15"/>
        </w:rPr>
        <w:t>HANCOCK G R, WILLGOOSE G R. An experimental and computer simulation study of erosion on a mine tailings dam wall[J]. Earth Surface Processes and Landforms, 2004, 29(4):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 </w:t>
      </w:r>
      <w:r w:rsidRPr="00FC2B0E">
        <w:rPr>
          <w:rFonts w:ascii="Times New Roman" w:eastAsia="宋体" w:hAnsi="Times New Roman" w:cs="Times New Roman"/>
          <w:sz w:val="15"/>
          <w:szCs w:val="15"/>
        </w:rPr>
        <w:t>457-475.</w:t>
      </w:r>
    </w:p>
    <w:p w14:paraId="6BE5ADBE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牛凯杰，梁川，赵璐，等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.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西南地区干旱时空变化特征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[J].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灌溉排水学报，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2014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，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33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（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3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）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:1-6 </w:t>
      </w:r>
    </w:p>
    <w:p w14:paraId="65474B08" w14:textId="77777777" w:rsidR="00FC2B0E" w:rsidRDefault="00FC2B0E" w:rsidP="007475D7">
      <w:pPr>
        <w:spacing w:line="240" w:lineRule="exact"/>
        <w:ind w:left="420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/>
          <w:sz w:val="15"/>
          <w:szCs w:val="15"/>
        </w:rPr>
        <w:t xml:space="preserve">N1U </w:t>
      </w:r>
      <w:proofErr w:type="spellStart"/>
      <w:r w:rsidRPr="00FC2B0E">
        <w:rPr>
          <w:rFonts w:ascii="Times New Roman" w:eastAsia="宋体" w:hAnsi="Times New Roman" w:cs="Times New Roman"/>
          <w:sz w:val="15"/>
          <w:szCs w:val="15"/>
        </w:rPr>
        <w:t>Kaijie</w:t>
      </w:r>
      <w:proofErr w:type="spellEnd"/>
      <w:r w:rsidRPr="00FC2B0E">
        <w:rPr>
          <w:rFonts w:ascii="Times New Roman" w:eastAsia="宋体" w:hAnsi="Times New Roman" w:cs="Times New Roman"/>
          <w:sz w:val="15"/>
          <w:szCs w:val="15"/>
        </w:rPr>
        <w:t xml:space="preserve">, LIANG Chuan, ZHAO Lu, et al. Temporal and Spatial Variation of Drought in Southwest China[J]. </w:t>
      </w:r>
      <w:proofErr w:type="spellStart"/>
      <w:r w:rsidRPr="00FC2B0E">
        <w:rPr>
          <w:rFonts w:ascii="Times New Roman" w:eastAsia="宋体" w:hAnsi="Times New Roman" w:cs="Times New Roman"/>
          <w:sz w:val="15"/>
          <w:szCs w:val="15"/>
        </w:rPr>
        <w:t>Jornal</w:t>
      </w:r>
      <w:proofErr w:type="spellEnd"/>
      <w:r w:rsidRPr="00FC2B0E">
        <w:rPr>
          <w:rFonts w:ascii="Times New Roman" w:eastAsia="宋体" w:hAnsi="Times New Roman" w:cs="Times New Roman"/>
          <w:sz w:val="15"/>
          <w:szCs w:val="15"/>
        </w:rPr>
        <w:t xml:space="preserve"> of Irrigation and Drainage, 2014, 33(3):1-6.</w:t>
      </w:r>
    </w:p>
    <w:p w14:paraId="7B16593B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DING </w:t>
      </w:r>
      <w:proofErr w:type="spellStart"/>
      <w:r w:rsidRPr="00FC2B0E">
        <w:rPr>
          <w:rFonts w:ascii="Times New Roman" w:eastAsia="宋体" w:hAnsi="Times New Roman" w:cs="Times New Roman" w:hint="eastAsia"/>
          <w:sz w:val="15"/>
          <w:szCs w:val="15"/>
        </w:rPr>
        <w:t>Risheng</w:t>
      </w:r>
      <w:proofErr w:type="spellEnd"/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, KANG </w:t>
      </w:r>
      <w:proofErr w:type="spellStart"/>
      <w:r w:rsidRPr="00FC2B0E">
        <w:rPr>
          <w:rFonts w:ascii="Times New Roman" w:eastAsia="宋体" w:hAnsi="Times New Roman" w:cs="Times New Roman" w:hint="eastAsia"/>
          <w:sz w:val="15"/>
          <w:szCs w:val="15"/>
        </w:rPr>
        <w:t>Shaozhong</w:t>
      </w:r>
      <w:proofErr w:type="spellEnd"/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, LI </w:t>
      </w:r>
      <w:proofErr w:type="spellStart"/>
      <w:r w:rsidRPr="00FC2B0E">
        <w:rPr>
          <w:rFonts w:ascii="Times New Roman" w:eastAsia="宋体" w:hAnsi="Times New Roman" w:cs="Times New Roman" w:hint="eastAsia"/>
          <w:sz w:val="15"/>
          <w:szCs w:val="15"/>
        </w:rPr>
        <w:t>Fusheng</w:t>
      </w:r>
      <w:proofErr w:type="spellEnd"/>
      <w:r w:rsidRPr="00FC2B0E">
        <w:rPr>
          <w:rFonts w:ascii="Times New Roman" w:eastAsia="宋体" w:hAnsi="Times New Roman" w:cs="Times New Roman" w:hint="eastAsia"/>
          <w:sz w:val="15"/>
          <w:szCs w:val="15"/>
        </w:rPr>
        <w:t>, et al. Evaluating eddy covariance method by large-scale weighing lysimeter in a maize field of northwest China[J]. Agricultural Water Management,2010,</w:t>
      </w:r>
      <w:r>
        <w:rPr>
          <w:rFonts w:ascii="Times New Roman" w:eastAsia="宋体" w:hAnsi="Times New Roman" w:cs="Times New Roman" w:hint="eastAsia"/>
          <w:sz w:val="15"/>
          <w:szCs w:val="15"/>
        </w:rPr>
        <w:t xml:space="preserve"> 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98(1):</w:t>
      </w:r>
      <w:r>
        <w:rPr>
          <w:rFonts w:ascii="Times New Roman" w:eastAsia="宋体" w:hAnsi="Times New Roman" w:cs="Times New Roman" w:hint="eastAsia"/>
          <w:sz w:val="15"/>
          <w:szCs w:val="15"/>
        </w:rPr>
        <w:t xml:space="preserve"> 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87-95.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</w:t>
      </w:r>
    </w:p>
    <w:p w14:paraId="236A18C8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张鹤飞．太阳能热利用原理与计算机模拟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[M]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．西安：西北工业大学出版社，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1990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：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73-113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</w:t>
      </w:r>
    </w:p>
    <w:p w14:paraId="38457D4F" w14:textId="77777777" w:rsidR="00FC2B0E" w:rsidRPr="00FC2B0E" w:rsidRDefault="00FC2B0E" w:rsidP="007475D7">
      <w:pPr>
        <w:spacing w:line="240" w:lineRule="exact"/>
        <w:ind w:left="420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ZHANG Hefei. Solar power heat utilization principle and computer simulation[M]. Xi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’</w:t>
      </w:r>
      <w:proofErr w:type="spellStart"/>
      <w:r w:rsidRPr="00FC2B0E">
        <w:rPr>
          <w:rFonts w:ascii="Times New Roman" w:eastAsia="宋体" w:hAnsi="Times New Roman" w:cs="Times New Roman" w:hint="eastAsia"/>
          <w:sz w:val="15"/>
          <w:szCs w:val="15"/>
        </w:rPr>
        <w:t>an</w:t>
      </w:r>
      <w:proofErr w:type="spellEnd"/>
      <w:r w:rsidRPr="00FC2B0E">
        <w:rPr>
          <w:rFonts w:ascii="Times New Roman" w:eastAsia="宋体" w:hAnsi="Times New Roman" w:cs="Times New Roman" w:hint="eastAsia"/>
          <w:sz w:val="15"/>
          <w:szCs w:val="15"/>
        </w:rPr>
        <w:t>: Northwestern Polytechnical University Press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，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1990:73-113.</w:t>
      </w:r>
    </w:p>
    <w:p w14:paraId="5CE51292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王应宽．拖拉机液力机械式无级变速器的研究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[D]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．杨凌：西北农林科技大学，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1998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 </w:t>
      </w:r>
    </w:p>
    <w:p w14:paraId="5B0640D5" w14:textId="77777777" w:rsidR="00FC2B0E" w:rsidRDefault="00FC2B0E" w:rsidP="007475D7">
      <w:pPr>
        <w:spacing w:line="240" w:lineRule="exact"/>
        <w:ind w:left="420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/>
          <w:sz w:val="15"/>
          <w:szCs w:val="15"/>
        </w:rPr>
        <w:t xml:space="preserve">WANG </w:t>
      </w:r>
      <w:proofErr w:type="spellStart"/>
      <w:r w:rsidRPr="00FC2B0E">
        <w:rPr>
          <w:rFonts w:ascii="Times New Roman" w:eastAsia="宋体" w:hAnsi="Times New Roman" w:cs="Times New Roman"/>
          <w:sz w:val="15"/>
          <w:szCs w:val="15"/>
        </w:rPr>
        <w:t>Yingkuan</w:t>
      </w:r>
      <w:proofErr w:type="spellEnd"/>
      <w:r w:rsidRPr="00FC2B0E">
        <w:rPr>
          <w:rFonts w:ascii="Times New Roman" w:eastAsia="宋体" w:hAnsi="Times New Roman" w:cs="Times New Roman"/>
          <w:sz w:val="15"/>
          <w:szCs w:val="15"/>
        </w:rPr>
        <w:t>. Research on hydraulic mechanical stepless speed regulator of tractor[D]. Yangling: University of science and technology, 1998.</w:t>
      </w:r>
    </w:p>
    <w:p w14:paraId="19F20465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冯西桥．核反应堆压力管道与压力容器的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LBB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分析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[R]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．北京：清华大学，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1997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</w:t>
      </w:r>
    </w:p>
    <w:p w14:paraId="749F686F" w14:textId="77777777" w:rsidR="00FC2B0E" w:rsidRPr="00FC2B0E" w:rsidRDefault="00FC2B0E" w:rsidP="007475D7">
      <w:pPr>
        <w:spacing w:line="240" w:lineRule="exact"/>
        <w:ind w:left="420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/>
          <w:sz w:val="15"/>
          <w:szCs w:val="15"/>
        </w:rPr>
        <w:t>FENG Xiqiao. LEAK-BEFORB-BREAK ANALYSIS OF PIPES AND VESSELS IN NUCLEAR REACTORS[R]. Beijing: Tsinghua University, 1997.</w:t>
      </w:r>
    </w:p>
    <w:p w14:paraId="2276710C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钟文发．非线性规划可燃毒物配置中的应用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[C]//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赵玮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.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运筹学的理论与应用—中国运筹学第五届会议论文集．西安：西安电子科技大学出版社，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1996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：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468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－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471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</w:t>
      </w:r>
    </w:p>
    <w:p w14:paraId="34DBA39D" w14:textId="77777777" w:rsidR="00FC2B0E" w:rsidRPr="00FC2B0E" w:rsidRDefault="00FC2B0E" w:rsidP="007475D7">
      <w:pPr>
        <w:spacing w:line="240" w:lineRule="exact"/>
        <w:ind w:left="420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ZHONG </w:t>
      </w:r>
      <w:proofErr w:type="spellStart"/>
      <w:r w:rsidRPr="00FC2B0E">
        <w:rPr>
          <w:rFonts w:ascii="Times New Roman" w:eastAsia="宋体" w:hAnsi="Times New Roman" w:cs="Times New Roman" w:hint="eastAsia"/>
          <w:sz w:val="15"/>
          <w:szCs w:val="15"/>
        </w:rPr>
        <w:t>Wenfa</w:t>
      </w:r>
      <w:proofErr w:type="spellEnd"/>
      <w:r w:rsidRPr="00FC2B0E">
        <w:rPr>
          <w:rFonts w:ascii="Times New Roman" w:eastAsia="宋体" w:hAnsi="Times New Roman" w:cs="Times New Roman" w:hint="eastAsia"/>
          <w:sz w:val="15"/>
          <w:szCs w:val="15"/>
        </w:rPr>
        <w:t>. Nonlinear programming utilization in burnable poison allocation[C]//ZHAO Wei. Theory and utilization of operations research: China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’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s 5th operations research conference proceedings. Xi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’</w:t>
      </w:r>
      <w:proofErr w:type="spellStart"/>
      <w:r w:rsidRPr="00FC2B0E">
        <w:rPr>
          <w:rFonts w:ascii="Times New Roman" w:eastAsia="宋体" w:hAnsi="Times New Roman" w:cs="Times New Roman" w:hint="eastAsia"/>
          <w:sz w:val="15"/>
          <w:szCs w:val="15"/>
        </w:rPr>
        <w:t>an</w:t>
      </w:r>
      <w:proofErr w:type="spellEnd"/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: </w:t>
      </w:r>
      <w:proofErr w:type="spellStart"/>
      <w:r w:rsidRPr="00FC2B0E">
        <w:rPr>
          <w:rFonts w:ascii="Times New Roman" w:eastAsia="宋体" w:hAnsi="Times New Roman" w:cs="Times New Roman" w:hint="eastAsia"/>
          <w:sz w:val="15"/>
          <w:szCs w:val="15"/>
        </w:rPr>
        <w:t>Xidian</w:t>
      </w:r>
      <w:proofErr w:type="spellEnd"/>
      <w:r w:rsidRPr="00FC2B0E">
        <w:rPr>
          <w:rFonts w:ascii="Times New Roman" w:eastAsia="宋体" w:hAnsi="Times New Roman" w:cs="Times New Roman" w:hint="eastAsia"/>
          <w:sz w:val="15"/>
          <w:szCs w:val="15"/>
        </w:rPr>
        <w:t xml:space="preserve"> university Press, 1996: 468-471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</w:t>
      </w:r>
    </w:p>
    <w:p w14:paraId="69209819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GB/T 16159-1996,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汉语拼音正词法基本规则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[S]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．</w:t>
      </w:r>
    </w:p>
    <w:p w14:paraId="2277DDA9" w14:textId="77777777" w:rsidR="00FC2B0E" w:rsidRPr="00FC2B0E" w:rsidRDefault="00FC2B0E" w:rsidP="007475D7">
      <w:pPr>
        <w:spacing w:line="240" w:lineRule="exact"/>
        <w:ind w:left="420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/>
          <w:sz w:val="15"/>
          <w:szCs w:val="15"/>
        </w:rPr>
        <w:t>GB/T 16159-1996, Basic orthography principal of Chinese phonetic alphabet[S].</w:t>
      </w:r>
    </w:p>
    <w:p w14:paraId="6B7F696B" w14:textId="77777777" w:rsidR="00FC2B0E" w:rsidRP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姜锡洲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.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一种热外敷用药制备方法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.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中国</w:t>
      </w:r>
      <w:r w:rsidRPr="00FC2B0E">
        <w:rPr>
          <w:rFonts w:ascii="Times New Roman" w:eastAsia="宋体" w:hAnsi="Times New Roman" w:cs="Times New Roman" w:hint="eastAsia"/>
          <w:sz w:val="15"/>
          <w:szCs w:val="15"/>
        </w:rPr>
        <w:t>:881056073[P],1989-07-26.</w:t>
      </w:r>
    </w:p>
    <w:p w14:paraId="11FC2396" w14:textId="77777777" w:rsidR="00FC2B0E" w:rsidRDefault="00FC2B0E" w:rsidP="007475D7">
      <w:pPr>
        <w:spacing w:line="240" w:lineRule="exact"/>
        <w:ind w:left="420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/>
          <w:sz w:val="15"/>
          <w:szCs w:val="15"/>
        </w:rPr>
        <w:t xml:space="preserve">JIANG </w:t>
      </w:r>
      <w:proofErr w:type="spellStart"/>
      <w:r w:rsidRPr="00FC2B0E">
        <w:rPr>
          <w:rFonts w:ascii="Times New Roman" w:eastAsia="宋体" w:hAnsi="Times New Roman" w:cs="Times New Roman"/>
          <w:sz w:val="15"/>
          <w:szCs w:val="15"/>
        </w:rPr>
        <w:t>Xizhou</w:t>
      </w:r>
      <w:proofErr w:type="spellEnd"/>
      <w:r w:rsidRPr="00FC2B0E">
        <w:rPr>
          <w:rFonts w:ascii="Times New Roman" w:eastAsia="宋体" w:hAnsi="Times New Roman" w:cs="Times New Roman"/>
          <w:sz w:val="15"/>
          <w:szCs w:val="15"/>
        </w:rPr>
        <w:t>. Fabrication methods of a topical medications. China: 881056073[P],1989-07-26.</w:t>
      </w:r>
    </w:p>
    <w:p w14:paraId="10EDF2C2" w14:textId="77777777" w:rsidR="00FC2B0E" w:rsidRDefault="00FC2B0E" w:rsidP="007475D7">
      <w:pPr>
        <w:numPr>
          <w:ilvl w:val="0"/>
          <w:numId w:val="2"/>
        </w:numPr>
        <w:spacing w:line="240" w:lineRule="exact"/>
        <w:rPr>
          <w:rFonts w:ascii="Times New Roman" w:eastAsia="宋体" w:hAnsi="Times New Roman" w:cs="Times New Roman"/>
          <w:sz w:val="15"/>
          <w:szCs w:val="15"/>
        </w:rPr>
      </w:pPr>
      <w:r w:rsidRPr="00FC2B0E">
        <w:rPr>
          <w:rFonts w:ascii="Times New Roman" w:eastAsia="宋体" w:hAnsi="Times New Roman" w:cs="Times New Roman" w:hint="eastAsia"/>
          <w:sz w:val="15"/>
          <w:szCs w:val="15"/>
        </w:rPr>
        <w:t>按照该编号格式将参考文献粘贴过来。</w:t>
      </w:r>
    </w:p>
    <w:p w14:paraId="1386B7F9" w14:textId="77777777" w:rsidR="009A2A74" w:rsidRDefault="00A05FE8" w:rsidP="007475D7">
      <w:pPr>
        <w:spacing w:line="240" w:lineRule="exact"/>
        <w:rPr>
          <w:rFonts w:ascii="Times New Roman" w:hAnsi="Times New Roman" w:cs="Times New Roman"/>
          <w:color w:val="0000FF"/>
          <w:sz w:val="18"/>
          <w:szCs w:val="18"/>
        </w:rPr>
      </w:pPr>
      <w:r w:rsidRPr="00667178">
        <w:rPr>
          <w:rFonts w:ascii="Times New Roman" w:hAnsi="Times New Roman" w:cs="Times New Roman"/>
          <w:color w:val="0000FF"/>
          <w:sz w:val="18"/>
          <w:szCs w:val="18"/>
        </w:rPr>
        <w:t>（宋体</w:t>
      </w:r>
      <w:r w:rsidRPr="00667178">
        <w:rPr>
          <w:rFonts w:ascii="Times New Roman" w:hAnsi="Times New Roman" w:cs="Times New Roman"/>
          <w:color w:val="0000FF"/>
          <w:sz w:val="18"/>
          <w:szCs w:val="18"/>
        </w:rPr>
        <w:t>/Times New Roman</w:t>
      </w:r>
      <w:r w:rsidRPr="00667178">
        <w:rPr>
          <w:rFonts w:ascii="Times New Roman" w:hAnsi="Times New Roman" w:cs="Times New Roman"/>
          <w:color w:val="0000FF"/>
          <w:sz w:val="18"/>
          <w:szCs w:val="18"/>
        </w:rPr>
        <w:t>、</w:t>
      </w:r>
      <w:r w:rsidR="00511E1C">
        <w:rPr>
          <w:rFonts w:ascii="Times New Roman" w:hAnsi="Times New Roman" w:cs="Times New Roman" w:hint="eastAsia"/>
          <w:color w:val="0000FF"/>
          <w:sz w:val="18"/>
          <w:szCs w:val="18"/>
        </w:rPr>
        <w:t>六号</w:t>
      </w:r>
      <w:r w:rsidR="007475D7">
        <w:rPr>
          <w:rFonts w:ascii="Times New Roman" w:hAnsi="Times New Roman" w:cs="Times New Roman" w:hint="eastAsia"/>
          <w:color w:val="0000FF"/>
          <w:sz w:val="18"/>
          <w:szCs w:val="18"/>
        </w:rPr>
        <w:t>、行间距固定值</w:t>
      </w:r>
      <w:r w:rsidR="007475D7">
        <w:rPr>
          <w:rFonts w:ascii="Times New Roman" w:hAnsi="Times New Roman" w:cs="Times New Roman" w:hint="eastAsia"/>
          <w:color w:val="0000FF"/>
          <w:sz w:val="18"/>
          <w:szCs w:val="18"/>
        </w:rPr>
        <w:t>12</w:t>
      </w:r>
      <w:r w:rsidR="007475D7">
        <w:rPr>
          <w:rFonts w:ascii="Times New Roman" w:hAnsi="Times New Roman" w:cs="Times New Roman" w:hint="eastAsia"/>
          <w:color w:val="0000FF"/>
          <w:sz w:val="18"/>
          <w:szCs w:val="18"/>
        </w:rPr>
        <w:t>磅</w:t>
      </w:r>
      <w:r w:rsidRPr="00667178">
        <w:rPr>
          <w:rFonts w:ascii="Times New Roman" w:hAnsi="Times New Roman" w:cs="Times New Roman"/>
          <w:color w:val="0000FF"/>
          <w:sz w:val="18"/>
          <w:szCs w:val="18"/>
        </w:rPr>
        <w:t>）</w:t>
      </w:r>
    </w:p>
    <w:p w14:paraId="324C877A" w14:textId="77777777" w:rsidR="00511E1C" w:rsidRDefault="00511E1C" w:rsidP="00A05FE8">
      <w:pPr>
        <w:pStyle w:val="a3"/>
        <w:spacing w:beforeLines="150" w:before="468"/>
        <w:jc w:val="center"/>
        <w:rPr>
          <w:b/>
          <w:sz w:val="28"/>
          <w:szCs w:val="32"/>
        </w:rPr>
        <w:sectPr w:rsidR="00511E1C" w:rsidSect="004734D1">
          <w:type w:val="continuous"/>
          <w:pgSz w:w="11906" w:h="16838"/>
          <w:pgMar w:top="1134" w:right="1021" w:bottom="907" w:left="1021" w:header="879" w:footer="567" w:gutter="0"/>
          <w:cols w:num="2" w:space="316"/>
          <w:docGrid w:type="lines" w:linePitch="312"/>
        </w:sectPr>
      </w:pPr>
    </w:p>
    <w:p w14:paraId="3CF619C1" w14:textId="58156682" w:rsidR="007902DB" w:rsidRDefault="00A05FE8" w:rsidP="00A05FE8">
      <w:pPr>
        <w:pStyle w:val="a3"/>
        <w:spacing w:beforeLines="150" w:before="468"/>
        <w:jc w:val="center"/>
        <w:rPr>
          <w:color w:val="0000FF"/>
          <w:sz w:val="18"/>
          <w:szCs w:val="18"/>
        </w:rPr>
      </w:pPr>
      <w:r w:rsidRPr="00667178">
        <w:rPr>
          <w:b/>
          <w:sz w:val="28"/>
          <w:szCs w:val="32"/>
        </w:rPr>
        <w:t>English title</w:t>
      </w:r>
      <w:r w:rsidRPr="00667178">
        <w:rPr>
          <w:color w:val="0000FF"/>
          <w:sz w:val="18"/>
          <w:szCs w:val="18"/>
        </w:rPr>
        <w:t>(</w:t>
      </w:r>
      <w:r w:rsidRPr="00667178">
        <w:rPr>
          <w:color w:val="0000FF"/>
          <w:sz w:val="18"/>
          <w:szCs w:val="18"/>
        </w:rPr>
        <w:t>居中，四号加粗，</w:t>
      </w:r>
      <w:r w:rsidRPr="00667178">
        <w:rPr>
          <w:color w:val="0000FF"/>
          <w:sz w:val="18"/>
          <w:szCs w:val="18"/>
        </w:rPr>
        <w:t>Times New Roman</w:t>
      </w:r>
      <w:r w:rsidRPr="00667178">
        <w:rPr>
          <w:color w:val="0000FF"/>
          <w:sz w:val="18"/>
          <w:szCs w:val="18"/>
        </w:rPr>
        <w:t>，段前空</w:t>
      </w:r>
      <w:r w:rsidRPr="00667178">
        <w:rPr>
          <w:color w:val="0000FF"/>
          <w:sz w:val="18"/>
          <w:szCs w:val="18"/>
        </w:rPr>
        <w:t>1.5</w:t>
      </w:r>
      <w:r w:rsidRPr="00667178">
        <w:rPr>
          <w:color w:val="0000FF"/>
          <w:sz w:val="18"/>
          <w:szCs w:val="18"/>
        </w:rPr>
        <w:t>行</w:t>
      </w:r>
      <w:r w:rsidR="00F827AF">
        <w:rPr>
          <w:rFonts w:hint="eastAsia"/>
          <w:color w:val="0000FF"/>
          <w:sz w:val="18"/>
          <w:szCs w:val="18"/>
        </w:rPr>
        <w:t>，实词首字母大写。</w:t>
      </w:r>
      <w:r w:rsidRPr="00667178">
        <w:rPr>
          <w:color w:val="0000FF"/>
          <w:sz w:val="18"/>
          <w:szCs w:val="18"/>
        </w:rPr>
        <w:t>)</w:t>
      </w:r>
    </w:p>
    <w:p w14:paraId="4846D110" w14:textId="1D6575FA" w:rsidR="007902DB" w:rsidRDefault="00A05FE8" w:rsidP="00A05FE8">
      <w:pPr>
        <w:pStyle w:val="a3"/>
        <w:spacing w:beforeLines="50" w:before="156"/>
        <w:jc w:val="center"/>
        <w:rPr>
          <w:color w:val="0000FF"/>
          <w:sz w:val="18"/>
          <w:szCs w:val="18"/>
        </w:rPr>
      </w:pPr>
      <w:r w:rsidRPr="00667178">
        <w:rPr>
          <w:szCs w:val="21"/>
        </w:rPr>
        <w:t>LIU Zhiming</w:t>
      </w:r>
      <w:r w:rsidRPr="00667178">
        <w:rPr>
          <w:szCs w:val="21"/>
          <w:vertAlign w:val="superscript"/>
        </w:rPr>
        <w:t>1</w:t>
      </w:r>
      <w:r w:rsidRPr="00667178">
        <w:rPr>
          <w:szCs w:val="21"/>
        </w:rPr>
        <w:t xml:space="preserve"> ,WANG Jian</w:t>
      </w:r>
      <w:r w:rsidRPr="00667178">
        <w:rPr>
          <w:szCs w:val="21"/>
          <w:vertAlign w:val="superscript"/>
        </w:rPr>
        <w:t>1</w:t>
      </w:r>
      <w:r w:rsidR="00160042">
        <w:rPr>
          <w:rFonts w:hAnsi="宋体"/>
          <w:szCs w:val="21"/>
          <w:vertAlign w:val="superscript"/>
        </w:rPr>
        <w:t>*</w:t>
      </w:r>
      <w:r w:rsidRPr="00667178">
        <w:rPr>
          <w:szCs w:val="21"/>
        </w:rPr>
        <w:t>,LIU Yong</w:t>
      </w:r>
      <w:r w:rsidRPr="00667178">
        <w:rPr>
          <w:szCs w:val="21"/>
          <w:vertAlign w:val="superscript"/>
        </w:rPr>
        <w:t>2</w:t>
      </w:r>
      <w:r w:rsidRPr="00667178">
        <w:rPr>
          <w:color w:val="0000FF"/>
          <w:sz w:val="18"/>
          <w:szCs w:val="18"/>
        </w:rPr>
        <w:t>(</w:t>
      </w:r>
      <w:r w:rsidRPr="00667178">
        <w:rPr>
          <w:color w:val="0000FF"/>
          <w:sz w:val="18"/>
          <w:szCs w:val="18"/>
        </w:rPr>
        <w:t>居中，</w:t>
      </w:r>
      <w:r w:rsidRPr="00667178">
        <w:rPr>
          <w:rFonts w:hAnsi="宋体"/>
          <w:color w:val="0000FF"/>
          <w:sz w:val="18"/>
          <w:szCs w:val="18"/>
        </w:rPr>
        <w:t>五</w:t>
      </w:r>
      <w:r w:rsidRPr="00667178">
        <w:rPr>
          <w:color w:val="0000FF"/>
          <w:sz w:val="18"/>
          <w:szCs w:val="18"/>
        </w:rPr>
        <w:t>号，</w:t>
      </w:r>
      <w:r w:rsidRPr="00667178">
        <w:rPr>
          <w:color w:val="0000FF"/>
          <w:sz w:val="18"/>
          <w:szCs w:val="18"/>
        </w:rPr>
        <w:t>Times New Roman</w:t>
      </w:r>
      <w:r w:rsidRPr="00667178">
        <w:rPr>
          <w:color w:val="0000FF"/>
          <w:sz w:val="18"/>
          <w:szCs w:val="18"/>
        </w:rPr>
        <w:t>，段前空</w:t>
      </w:r>
      <w:r w:rsidRPr="00667178">
        <w:rPr>
          <w:color w:val="0000FF"/>
          <w:sz w:val="18"/>
          <w:szCs w:val="18"/>
        </w:rPr>
        <w:t>0.5</w:t>
      </w:r>
      <w:r w:rsidRPr="00667178">
        <w:rPr>
          <w:color w:val="0000FF"/>
          <w:sz w:val="18"/>
          <w:szCs w:val="18"/>
        </w:rPr>
        <w:t>行</w:t>
      </w:r>
      <w:r w:rsidRPr="00667178">
        <w:rPr>
          <w:color w:val="0000FF"/>
          <w:sz w:val="18"/>
          <w:szCs w:val="18"/>
        </w:rPr>
        <w:t>)</w:t>
      </w:r>
    </w:p>
    <w:p w14:paraId="5FCF2562" w14:textId="77777777" w:rsidR="007902DB" w:rsidRDefault="00A05FE8" w:rsidP="00A05FE8">
      <w:pPr>
        <w:adjustRightInd w:val="0"/>
        <w:snapToGrid w:val="0"/>
        <w:jc w:val="center"/>
        <w:rPr>
          <w:rFonts w:ascii="Times New Roman" w:hAnsi="Times New Roman" w:cs="Times New Roman"/>
          <w:sz w:val="18"/>
          <w:szCs w:val="18"/>
        </w:rPr>
      </w:pPr>
      <w:r w:rsidRPr="00667178">
        <w:rPr>
          <w:rFonts w:ascii="Times New Roman" w:hAnsi="Times New Roman" w:cs="Times New Roman"/>
          <w:sz w:val="18"/>
          <w:szCs w:val="18"/>
        </w:rPr>
        <w:t>(1.</w:t>
      </w:r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 xml:space="preserve"> Xi’an </w:t>
      </w:r>
      <w:proofErr w:type="spellStart"/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>Jiaotong</w:t>
      </w:r>
      <w:proofErr w:type="spellEnd"/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 xml:space="preserve"> University, Xi’an</w:t>
      </w:r>
      <w:r w:rsidRPr="00667178">
        <w:rPr>
          <w:rFonts w:ascii="Times New Roman" w:eastAsia="楷体_GB2312" w:hAnsi="Times New Roman" w:cs="Times New Roman"/>
          <w:i/>
          <w:iCs/>
          <w:sz w:val="18"/>
          <w:szCs w:val="18"/>
        </w:rPr>
        <w:t xml:space="preserve"> </w:t>
      </w:r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>710049, China</w:t>
      </w:r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>；</w:t>
      </w:r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>2.</w:t>
      </w:r>
      <w:r w:rsidRPr="00667178">
        <w:rPr>
          <w:rFonts w:ascii="Times New Roman" w:hAnsi="Times New Roman" w:cs="Times New Roman"/>
          <w:sz w:val="18"/>
          <w:szCs w:val="18"/>
        </w:rPr>
        <w:t xml:space="preserve"> </w:t>
      </w:r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>Tsinghua University, Beijing</w:t>
      </w:r>
      <w:r w:rsidRPr="00667178">
        <w:rPr>
          <w:rFonts w:ascii="Times New Roman" w:eastAsia="楷体_GB2312" w:hAnsi="Times New Roman" w:cs="Times New Roman"/>
          <w:i/>
          <w:iCs/>
          <w:sz w:val="18"/>
          <w:szCs w:val="18"/>
        </w:rPr>
        <w:t xml:space="preserve"> </w:t>
      </w:r>
      <w:r w:rsidRPr="00667178">
        <w:rPr>
          <w:rFonts w:ascii="Times New Roman" w:eastAsia="楷体_GB2312" w:hAnsi="Times New Roman" w:cs="Times New Roman"/>
          <w:iCs/>
          <w:sz w:val="18"/>
          <w:szCs w:val="18"/>
        </w:rPr>
        <w:t>100084, China</w:t>
      </w:r>
      <w:r w:rsidRPr="00667178">
        <w:rPr>
          <w:rFonts w:ascii="Times New Roman" w:hAnsi="Times New Roman" w:cs="Times New Roman"/>
          <w:sz w:val="18"/>
          <w:szCs w:val="18"/>
        </w:rPr>
        <w:t>)</w:t>
      </w:r>
    </w:p>
    <w:p w14:paraId="28DA00E3" w14:textId="77777777" w:rsidR="007902DB" w:rsidRDefault="00A05FE8" w:rsidP="00A05FE8">
      <w:pPr>
        <w:adjustRightInd w:val="0"/>
        <w:snapToGrid w:val="0"/>
        <w:spacing w:afterLines="100" w:after="312"/>
        <w:jc w:val="center"/>
        <w:rPr>
          <w:rFonts w:ascii="Times New Roman" w:hAnsi="Times New Roman" w:cs="Times New Roman"/>
          <w:sz w:val="18"/>
          <w:szCs w:val="18"/>
        </w:rPr>
      </w:pPr>
      <w:r w:rsidRPr="0066717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667178">
        <w:rPr>
          <w:rFonts w:ascii="Times New Roman" w:hAnsi="宋体" w:cs="Times New Roman"/>
          <w:color w:val="0000FF"/>
          <w:sz w:val="18"/>
          <w:szCs w:val="18"/>
        </w:rPr>
        <w:t>居中，小五，</w:t>
      </w:r>
      <w:r w:rsidRPr="00667178">
        <w:rPr>
          <w:rFonts w:ascii="Times New Roman" w:hAnsi="Times New Roman" w:cs="Times New Roman"/>
          <w:color w:val="0000FF"/>
          <w:sz w:val="18"/>
          <w:szCs w:val="18"/>
        </w:rPr>
        <w:t>Times New Roman</w:t>
      </w:r>
      <w:r w:rsidRPr="00667178">
        <w:rPr>
          <w:rFonts w:ascii="Times New Roman" w:cs="Times New Roman"/>
          <w:color w:val="0000FF"/>
          <w:sz w:val="18"/>
          <w:szCs w:val="18"/>
        </w:rPr>
        <w:t>，段后空</w:t>
      </w:r>
      <w:r w:rsidRPr="00667178">
        <w:rPr>
          <w:rFonts w:ascii="Times New Roman" w:hAnsi="Times New Roman" w:cs="Times New Roman"/>
          <w:color w:val="0000FF"/>
          <w:sz w:val="18"/>
          <w:szCs w:val="18"/>
        </w:rPr>
        <w:t>1</w:t>
      </w:r>
      <w:r w:rsidRPr="00667178">
        <w:rPr>
          <w:rFonts w:ascii="Times New Roman" w:cs="Times New Roman"/>
          <w:color w:val="0000FF"/>
          <w:sz w:val="18"/>
          <w:szCs w:val="18"/>
        </w:rPr>
        <w:t>行</w:t>
      </w:r>
      <w:r w:rsidRPr="00667178">
        <w:rPr>
          <w:rFonts w:ascii="Times New Roman" w:hAnsi="Times New Roman" w:cs="Times New Roman"/>
          <w:color w:val="0000FF"/>
          <w:sz w:val="18"/>
          <w:szCs w:val="18"/>
        </w:rPr>
        <w:t>)</w:t>
      </w:r>
    </w:p>
    <w:p w14:paraId="4E60C79A" w14:textId="5D5C35AB" w:rsidR="007902DB" w:rsidRDefault="00A05FE8" w:rsidP="00AD5731">
      <w:pPr>
        <w:pStyle w:val="a3"/>
        <w:jc w:val="both"/>
        <w:rPr>
          <w:szCs w:val="21"/>
        </w:rPr>
      </w:pPr>
      <w:r w:rsidRPr="00667178">
        <w:rPr>
          <w:b/>
          <w:szCs w:val="21"/>
        </w:rPr>
        <w:t>Abstract</w:t>
      </w:r>
      <w:r w:rsidRPr="00667178">
        <w:rPr>
          <w:color w:val="0000FF"/>
          <w:szCs w:val="21"/>
        </w:rPr>
        <w:t>（五号，</w:t>
      </w:r>
      <w:r w:rsidRPr="00667178">
        <w:rPr>
          <w:color w:val="0000FF"/>
          <w:szCs w:val="21"/>
        </w:rPr>
        <w:t>Times New Roman</w:t>
      </w:r>
      <w:r w:rsidRPr="00667178">
        <w:rPr>
          <w:color w:val="0000FF"/>
          <w:szCs w:val="21"/>
        </w:rPr>
        <w:t>，加粗）</w:t>
      </w:r>
      <w:r w:rsidRPr="00667178">
        <w:rPr>
          <w:b/>
          <w:szCs w:val="21"/>
        </w:rPr>
        <w:t>:</w:t>
      </w:r>
      <w:r w:rsidRPr="00667178">
        <w:rPr>
          <w:sz w:val="18"/>
          <w:szCs w:val="18"/>
        </w:rPr>
        <w:t xml:space="preserve"> </w:t>
      </w:r>
      <w:r w:rsidR="008C0D71">
        <w:rPr>
          <w:rFonts w:hint="eastAsia"/>
          <w:b/>
          <w:szCs w:val="21"/>
        </w:rPr>
        <w:t>扩展板英文摘要</w:t>
      </w:r>
      <w:r w:rsidR="008C0D71" w:rsidRPr="0096632C">
        <w:rPr>
          <w:rFonts w:hint="eastAsia"/>
          <w:szCs w:val="21"/>
        </w:rPr>
        <w:t>【</w:t>
      </w:r>
      <w:r w:rsidR="008C0D71" w:rsidRPr="0096632C">
        <w:rPr>
          <w:rFonts w:hint="eastAsia"/>
          <w:szCs w:val="21"/>
        </w:rPr>
        <w:t>Background</w:t>
      </w:r>
      <w:r w:rsidR="008C0D71" w:rsidRPr="0096632C">
        <w:rPr>
          <w:rFonts w:hint="eastAsia"/>
          <w:szCs w:val="21"/>
        </w:rPr>
        <w:t>】</w:t>
      </w:r>
      <w:r w:rsidRPr="00667178">
        <w:rPr>
          <w:szCs w:val="21"/>
        </w:rPr>
        <w:t>英文摘要建议采用第三人称的写法（被动语态），并请用过去时态叙述作者工作，用现在时态叙述作者结论。</w:t>
      </w:r>
      <w:r w:rsidR="00160042">
        <w:rPr>
          <w:rFonts w:hint="eastAsia"/>
          <w:szCs w:val="21"/>
        </w:rPr>
        <w:t>建议使用长摘要，将方法描述详细清楚，可扩展至</w:t>
      </w:r>
      <w:r w:rsidR="00160042">
        <w:rPr>
          <w:rFonts w:hint="eastAsia"/>
          <w:szCs w:val="21"/>
        </w:rPr>
        <w:t>4</w:t>
      </w:r>
      <w:r w:rsidR="00160042">
        <w:rPr>
          <w:szCs w:val="21"/>
        </w:rPr>
        <w:t>00~500</w:t>
      </w:r>
      <w:r w:rsidR="00160042">
        <w:rPr>
          <w:rFonts w:hint="eastAsia"/>
          <w:szCs w:val="21"/>
        </w:rPr>
        <w:t>词。</w:t>
      </w:r>
      <w:r w:rsidRPr="00667178">
        <w:rPr>
          <w:color w:val="0000FF"/>
          <w:szCs w:val="21"/>
        </w:rPr>
        <w:t>（五号，</w:t>
      </w:r>
      <w:r w:rsidRPr="00667178">
        <w:rPr>
          <w:color w:val="0000FF"/>
          <w:szCs w:val="21"/>
        </w:rPr>
        <w:t>Times New Roman</w:t>
      </w:r>
      <w:r w:rsidRPr="00667178">
        <w:rPr>
          <w:color w:val="0000FF"/>
          <w:szCs w:val="21"/>
        </w:rPr>
        <w:t>）</w:t>
      </w:r>
      <w:r w:rsidR="00DA7EBE" w:rsidRPr="00050DE0">
        <w:rPr>
          <w:rFonts w:hint="eastAsia"/>
          <w:szCs w:val="21"/>
        </w:rPr>
        <w:t>【</w:t>
      </w:r>
      <w:r w:rsidR="00DA7EBE" w:rsidRPr="00050DE0">
        <w:rPr>
          <w:szCs w:val="21"/>
        </w:rPr>
        <w:t>Objective</w:t>
      </w:r>
      <w:r w:rsidR="00DA7EBE" w:rsidRPr="00050DE0">
        <w:rPr>
          <w:rFonts w:hint="eastAsia"/>
          <w:szCs w:val="21"/>
        </w:rPr>
        <w:t>】</w:t>
      </w:r>
      <w:r w:rsidR="00DA7EBE">
        <w:rPr>
          <w:rFonts w:hint="eastAsia"/>
          <w:szCs w:val="21"/>
        </w:rPr>
        <w:t xml:space="preserve">The objective is </w:t>
      </w:r>
      <w:r w:rsidR="00DA7EBE">
        <w:rPr>
          <w:szCs w:val="21"/>
        </w:rPr>
        <w:t>…</w:t>
      </w:r>
      <w:r w:rsidR="00DA7EBE">
        <w:rPr>
          <w:rFonts w:hint="eastAsia"/>
          <w:szCs w:val="21"/>
        </w:rPr>
        <w:t>.</w:t>
      </w:r>
      <w:r w:rsidR="00DA7EBE" w:rsidRPr="00050DE0">
        <w:rPr>
          <w:rFonts w:hint="eastAsia"/>
          <w:szCs w:val="21"/>
        </w:rPr>
        <w:t>【</w:t>
      </w:r>
      <w:r w:rsidR="00DA7EBE" w:rsidRPr="00050DE0">
        <w:rPr>
          <w:szCs w:val="21"/>
        </w:rPr>
        <w:t>Method</w:t>
      </w:r>
      <w:r w:rsidR="00DA7EBE" w:rsidRPr="00050DE0">
        <w:rPr>
          <w:rFonts w:hint="eastAsia"/>
          <w:szCs w:val="21"/>
        </w:rPr>
        <w:t>】</w:t>
      </w:r>
      <w:r w:rsidR="00DA7EBE">
        <w:rPr>
          <w:rFonts w:hint="eastAsia"/>
          <w:szCs w:val="21"/>
        </w:rPr>
        <w:t>Some experiment were conducted.</w:t>
      </w:r>
      <w:r w:rsidR="00DA7EBE" w:rsidRPr="00050DE0">
        <w:rPr>
          <w:rFonts w:hint="eastAsia"/>
          <w:szCs w:val="21"/>
        </w:rPr>
        <w:t>【</w:t>
      </w:r>
      <w:r w:rsidR="00DA7EBE" w:rsidRPr="00050DE0">
        <w:rPr>
          <w:szCs w:val="21"/>
        </w:rPr>
        <w:t>Result</w:t>
      </w:r>
      <w:r w:rsidR="00DA7EBE" w:rsidRPr="00050DE0">
        <w:rPr>
          <w:rFonts w:hint="eastAsia"/>
          <w:szCs w:val="21"/>
        </w:rPr>
        <w:t>】</w:t>
      </w:r>
      <w:r w:rsidR="00DA7EBE">
        <w:rPr>
          <w:rFonts w:hint="eastAsia"/>
          <w:szCs w:val="21"/>
        </w:rPr>
        <w:t>(1</w:t>
      </w:r>
      <w:r w:rsidR="005F4635">
        <w:rPr>
          <w:rFonts w:hint="eastAsia"/>
          <w:szCs w:val="21"/>
        </w:rPr>
        <w:t>)</w:t>
      </w:r>
      <w:r w:rsidR="005F4635">
        <w:rPr>
          <w:szCs w:val="21"/>
        </w:rPr>
        <w:t>…</w:t>
      </w:r>
      <w:r w:rsidR="005F4635">
        <w:rPr>
          <w:rFonts w:hint="eastAsia"/>
          <w:szCs w:val="21"/>
        </w:rPr>
        <w:t>.(2)</w:t>
      </w:r>
      <w:r w:rsidR="005F4635">
        <w:rPr>
          <w:szCs w:val="21"/>
        </w:rPr>
        <w:t>……</w:t>
      </w:r>
      <w:r w:rsidR="005F4635">
        <w:rPr>
          <w:rFonts w:hint="eastAsia"/>
          <w:szCs w:val="21"/>
        </w:rPr>
        <w:t>.</w:t>
      </w:r>
      <w:r w:rsidR="00DA7EBE" w:rsidRPr="00050DE0">
        <w:rPr>
          <w:rFonts w:hint="eastAsia"/>
          <w:szCs w:val="21"/>
        </w:rPr>
        <w:t>【</w:t>
      </w:r>
      <w:r w:rsidR="00DA7EBE" w:rsidRPr="00050DE0">
        <w:rPr>
          <w:szCs w:val="21"/>
        </w:rPr>
        <w:t>Conclusion</w:t>
      </w:r>
      <w:r w:rsidR="00DA7EBE" w:rsidRPr="00050DE0">
        <w:rPr>
          <w:rFonts w:hint="eastAsia"/>
          <w:szCs w:val="21"/>
        </w:rPr>
        <w:t>】</w:t>
      </w:r>
      <w:r w:rsidR="005F4635">
        <w:rPr>
          <w:szCs w:val="21"/>
        </w:rPr>
        <w:t>…</w:t>
      </w:r>
      <w:r w:rsidR="005F4635">
        <w:rPr>
          <w:rFonts w:hint="eastAsia"/>
          <w:szCs w:val="21"/>
        </w:rPr>
        <w:t>.</w:t>
      </w:r>
    </w:p>
    <w:p w14:paraId="71D62F31" w14:textId="77777777" w:rsidR="007902DB" w:rsidRDefault="00A05FE8" w:rsidP="00AD5731">
      <w:pPr>
        <w:pStyle w:val="a3"/>
        <w:jc w:val="both"/>
        <w:rPr>
          <w:color w:val="FF0000"/>
          <w:szCs w:val="21"/>
        </w:rPr>
      </w:pPr>
      <w:r w:rsidRPr="00667178">
        <w:rPr>
          <w:b/>
          <w:szCs w:val="21"/>
        </w:rPr>
        <w:t xml:space="preserve">Key </w:t>
      </w:r>
      <w:r w:rsidR="00485D59">
        <w:rPr>
          <w:rFonts w:hint="eastAsia"/>
          <w:b/>
          <w:szCs w:val="21"/>
        </w:rPr>
        <w:t>w</w:t>
      </w:r>
      <w:r w:rsidRPr="00667178">
        <w:rPr>
          <w:b/>
          <w:szCs w:val="21"/>
        </w:rPr>
        <w:t>ords</w:t>
      </w:r>
      <w:r w:rsidRPr="00667178">
        <w:rPr>
          <w:color w:val="0000FF"/>
          <w:szCs w:val="21"/>
        </w:rPr>
        <w:t>（五号，</w:t>
      </w:r>
      <w:r w:rsidRPr="00667178">
        <w:rPr>
          <w:color w:val="0000FF"/>
          <w:szCs w:val="21"/>
        </w:rPr>
        <w:t>Times New Roman</w:t>
      </w:r>
      <w:r w:rsidRPr="00667178">
        <w:rPr>
          <w:color w:val="0000FF"/>
          <w:szCs w:val="21"/>
        </w:rPr>
        <w:t>，加粗）</w:t>
      </w:r>
      <w:r w:rsidRPr="00667178">
        <w:rPr>
          <w:b/>
          <w:sz w:val="18"/>
          <w:szCs w:val="18"/>
        </w:rPr>
        <w:t>:</w:t>
      </w:r>
      <w:r w:rsidRPr="00667178">
        <w:rPr>
          <w:color w:val="0000FF"/>
          <w:sz w:val="18"/>
          <w:szCs w:val="18"/>
        </w:rPr>
        <w:t xml:space="preserve"> </w:t>
      </w:r>
      <w:r w:rsidRPr="00667178">
        <w:rPr>
          <w:szCs w:val="21"/>
        </w:rPr>
        <w:t>中、英文关键词一一对应。</w:t>
      </w:r>
      <w:r w:rsidRPr="00667178">
        <w:rPr>
          <w:color w:val="0000FF"/>
          <w:szCs w:val="21"/>
        </w:rPr>
        <w:t>(</w:t>
      </w:r>
      <w:r w:rsidRPr="00667178">
        <w:rPr>
          <w:color w:val="0000FF"/>
          <w:szCs w:val="21"/>
        </w:rPr>
        <w:t>五号，</w:t>
      </w:r>
      <w:r w:rsidRPr="00667178">
        <w:rPr>
          <w:color w:val="0000FF"/>
          <w:szCs w:val="21"/>
        </w:rPr>
        <w:t>Times New Roman)</w:t>
      </w:r>
    </w:p>
    <w:p w14:paraId="40DD593F" w14:textId="77777777" w:rsidR="007902DB" w:rsidRDefault="007902DB">
      <w:pPr>
        <w:rPr>
          <w:rFonts w:ascii="Times New Roman" w:hAnsi="Times New Roman" w:cs="Times New Roman"/>
        </w:rPr>
      </w:pPr>
    </w:p>
    <w:p w14:paraId="06B595D7" w14:textId="77777777" w:rsidR="007902DB" w:rsidRDefault="007902DB">
      <w:pPr>
        <w:rPr>
          <w:rFonts w:ascii="Times New Roman" w:hAnsi="Times New Roman" w:cs="Times New Roman"/>
        </w:rPr>
      </w:pPr>
    </w:p>
    <w:p w14:paraId="7F42054F" w14:textId="77777777" w:rsidR="007902DB" w:rsidRDefault="007902DB">
      <w:pPr>
        <w:rPr>
          <w:rFonts w:ascii="Times New Roman" w:hAnsi="Times New Roman" w:cs="Times New Roman"/>
        </w:rPr>
      </w:pPr>
    </w:p>
    <w:p w14:paraId="22D2AE59" w14:textId="77777777" w:rsidR="007902DB" w:rsidRDefault="007902DB">
      <w:pPr>
        <w:rPr>
          <w:rFonts w:ascii="Times New Roman" w:hAnsi="Times New Roman" w:cs="Times New Roman"/>
        </w:rPr>
      </w:pPr>
    </w:p>
    <w:p w14:paraId="07774F8C" w14:textId="77777777" w:rsidR="007902DB" w:rsidRDefault="007902DB">
      <w:pPr>
        <w:rPr>
          <w:rFonts w:ascii="Times New Roman" w:hAnsi="Times New Roman" w:cs="Times New Roman"/>
          <w:color w:val="009900"/>
        </w:rPr>
      </w:pPr>
    </w:p>
    <w:p w14:paraId="07335EB7" w14:textId="77777777" w:rsidR="007902DB" w:rsidRDefault="007902DB">
      <w:pPr>
        <w:rPr>
          <w:rFonts w:ascii="Times New Roman" w:hAnsi="Times New Roman" w:cs="Times New Roman"/>
        </w:rPr>
      </w:pPr>
    </w:p>
    <w:p w14:paraId="58C55670" w14:textId="77777777" w:rsidR="007902DB" w:rsidRDefault="007902DB">
      <w:pPr>
        <w:rPr>
          <w:rFonts w:ascii="Times New Roman" w:hAnsi="Times New Roman" w:cs="Times New Roman"/>
        </w:rPr>
      </w:pPr>
    </w:p>
    <w:p w14:paraId="2591FD3A" w14:textId="77777777" w:rsidR="007902DB" w:rsidRDefault="007902DB">
      <w:pPr>
        <w:rPr>
          <w:rFonts w:ascii="Times New Roman" w:hAnsi="Times New Roman" w:cs="Times New Roman"/>
        </w:rPr>
      </w:pPr>
    </w:p>
    <w:p w14:paraId="6CAC5B2E" w14:textId="77777777" w:rsidR="007902DB" w:rsidRDefault="007902DB">
      <w:pPr>
        <w:rPr>
          <w:rFonts w:ascii="Times New Roman" w:hAnsi="Times New Roman" w:cs="Times New Roman"/>
        </w:rPr>
      </w:pPr>
    </w:p>
    <w:p w14:paraId="2B32EDFF" w14:textId="77777777" w:rsidR="007902DB" w:rsidRDefault="007902DB">
      <w:pPr>
        <w:rPr>
          <w:rFonts w:ascii="Times New Roman" w:hAnsi="Times New Roman" w:cs="Times New Roman"/>
        </w:rPr>
      </w:pPr>
    </w:p>
    <w:p w14:paraId="5BE113E5" w14:textId="77777777" w:rsidR="007902DB" w:rsidRDefault="007902DB">
      <w:pPr>
        <w:rPr>
          <w:rFonts w:ascii="Times New Roman" w:hAnsi="Times New Roman" w:cs="Times New Roman"/>
        </w:rPr>
      </w:pPr>
    </w:p>
    <w:p w14:paraId="64C5243C" w14:textId="77777777" w:rsidR="007902DB" w:rsidRDefault="007902DB">
      <w:pPr>
        <w:rPr>
          <w:rFonts w:ascii="Times New Roman" w:hAnsi="Times New Roman" w:cs="Times New Roman"/>
        </w:rPr>
      </w:pPr>
    </w:p>
    <w:p w14:paraId="7A0C0F26" w14:textId="77777777" w:rsidR="007902DB" w:rsidRDefault="007902DB">
      <w:pPr>
        <w:rPr>
          <w:rFonts w:ascii="Times New Roman" w:hAnsi="Times New Roman" w:cs="Times New Roman"/>
        </w:rPr>
      </w:pPr>
    </w:p>
    <w:p w14:paraId="3BAE2096" w14:textId="77777777" w:rsidR="007902DB" w:rsidRDefault="007902DB">
      <w:pPr>
        <w:rPr>
          <w:rFonts w:ascii="Times New Roman" w:hAnsi="Times New Roman" w:cs="Times New Roman"/>
        </w:rPr>
      </w:pPr>
    </w:p>
    <w:p w14:paraId="2224F708" w14:textId="77777777" w:rsidR="007902DB" w:rsidRDefault="007902DB">
      <w:pPr>
        <w:rPr>
          <w:rFonts w:ascii="Times New Roman" w:hAnsi="Times New Roman" w:cs="Times New Roman"/>
        </w:rPr>
      </w:pPr>
    </w:p>
    <w:p w14:paraId="7F25ADE4" w14:textId="77777777" w:rsidR="007902DB" w:rsidRDefault="007902DB">
      <w:pPr>
        <w:rPr>
          <w:rFonts w:ascii="Times New Roman" w:hAnsi="Times New Roman" w:cs="Times New Roman"/>
        </w:rPr>
      </w:pPr>
    </w:p>
    <w:p w14:paraId="638D08AD" w14:textId="77777777" w:rsidR="007902DB" w:rsidRDefault="007902DB">
      <w:pPr>
        <w:rPr>
          <w:rFonts w:ascii="Times New Roman" w:hAnsi="Times New Roman" w:cs="Times New Roman"/>
        </w:rPr>
      </w:pPr>
    </w:p>
    <w:p w14:paraId="3492B0A3" w14:textId="77777777" w:rsidR="007902DB" w:rsidRDefault="007902DB">
      <w:pPr>
        <w:rPr>
          <w:rFonts w:ascii="Times New Roman" w:hAnsi="Times New Roman" w:cs="Times New Roman"/>
        </w:rPr>
      </w:pPr>
    </w:p>
    <w:p w14:paraId="7A8F243E" w14:textId="77777777" w:rsidR="002E21EE" w:rsidRDefault="002E21EE">
      <w:pPr>
        <w:rPr>
          <w:rFonts w:ascii="Times New Roman" w:hAnsi="Times New Roman" w:cs="Times New Roman"/>
        </w:rPr>
      </w:pPr>
    </w:p>
    <w:sectPr w:rsidR="002E21EE" w:rsidSect="00511E1C">
      <w:type w:val="continuous"/>
      <w:pgSz w:w="11906" w:h="16838"/>
      <w:pgMar w:top="1134" w:right="1021" w:bottom="907" w:left="102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9437" w14:textId="77777777" w:rsidR="004D6219" w:rsidRDefault="004D6219" w:rsidP="00A05FE8">
      <w:r>
        <w:separator/>
      </w:r>
    </w:p>
  </w:endnote>
  <w:endnote w:type="continuationSeparator" w:id="0">
    <w:p w14:paraId="1FEE7375" w14:textId="77777777" w:rsidR="004D6219" w:rsidRDefault="004D6219" w:rsidP="00A0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A617" w14:textId="77777777" w:rsidR="004D6219" w:rsidRDefault="004D6219" w:rsidP="00A05FE8">
      <w:r>
        <w:separator/>
      </w:r>
    </w:p>
  </w:footnote>
  <w:footnote w:type="continuationSeparator" w:id="0">
    <w:p w14:paraId="311B92A6" w14:textId="77777777" w:rsidR="004D6219" w:rsidRDefault="004D6219" w:rsidP="00A05FE8">
      <w:r>
        <w:continuationSeparator/>
      </w:r>
    </w:p>
  </w:footnote>
  <w:footnote w:id="1">
    <w:p w14:paraId="5C8C81DC" w14:textId="5B131013" w:rsidR="00DD7A7F" w:rsidRPr="008311FA" w:rsidRDefault="00DD7A7F" w:rsidP="00DD7A7F">
      <w:pPr>
        <w:pStyle w:val="a5"/>
        <w:spacing w:line="200" w:lineRule="exact"/>
        <w:rPr>
          <w:rFonts w:ascii="Times New Roman" w:eastAsia="黑体" w:hAnsi="Times New Roman" w:cs="Times New Roman"/>
          <w:sz w:val="15"/>
          <w:szCs w:val="15"/>
        </w:rPr>
      </w:pPr>
      <w:r w:rsidRPr="008311FA">
        <w:rPr>
          <w:rFonts w:ascii="Times New Roman" w:eastAsia="黑体" w:hAnsi="Times New Roman" w:cs="Times New Roman"/>
          <w:sz w:val="15"/>
          <w:szCs w:val="15"/>
          <w:highlight w:val="yellow"/>
        </w:rPr>
        <w:t>收稿日期</w:t>
      </w:r>
      <w:r w:rsidRPr="008311FA">
        <w:rPr>
          <w:rFonts w:ascii="黑体" w:eastAsia="黑体" w:hAnsi="黑体" w:cs="Times New Roman" w:hint="eastAsia"/>
          <w:color w:val="0000FF"/>
          <w:sz w:val="15"/>
          <w:szCs w:val="15"/>
          <w:highlight w:val="yellow"/>
        </w:rPr>
        <w:t>（六号，黑体）</w:t>
      </w:r>
      <w:r w:rsidRPr="008311FA">
        <w:rPr>
          <w:rFonts w:ascii="Times New Roman" w:eastAsia="黑体" w:hAnsi="Times New Roman" w:cs="Times New Roman"/>
          <w:sz w:val="15"/>
          <w:szCs w:val="15"/>
          <w:highlight w:val="yellow"/>
        </w:rPr>
        <w:t>：</w:t>
      </w:r>
      <w:proofErr w:type="spellStart"/>
      <w:r w:rsidRPr="008311FA">
        <w:rPr>
          <w:rFonts w:ascii="Times New Roman" w:eastAsia="黑体" w:hAnsi="Times New Roman" w:cs="Times New Roman"/>
          <w:sz w:val="15"/>
          <w:szCs w:val="15"/>
          <w:highlight w:val="yellow"/>
        </w:rPr>
        <w:t>xxxxxx</w:t>
      </w:r>
      <w:proofErr w:type="spellEnd"/>
      <w:r w:rsidRPr="008311FA">
        <w:rPr>
          <w:rFonts w:ascii="黑体" w:eastAsia="黑体" w:hAnsi="黑体" w:cs="Times New Roman" w:hint="eastAsia"/>
          <w:color w:val="0000FF"/>
          <w:sz w:val="15"/>
          <w:szCs w:val="15"/>
          <w:highlight w:val="yellow"/>
        </w:rPr>
        <w:t>（六号，宋体/</w:t>
      </w:r>
      <w:r w:rsidRPr="008311FA">
        <w:rPr>
          <w:rFonts w:ascii="Times New Roman" w:eastAsia="黑体" w:hAnsi="Times New Roman" w:cs="Times New Roman"/>
          <w:color w:val="0000FF"/>
          <w:sz w:val="15"/>
          <w:szCs w:val="15"/>
          <w:highlight w:val="yellow"/>
        </w:rPr>
        <w:t>Times New Roman</w:t>
      </w:r>
      <w:r w:rsidRPr="008311FA">
        <w:rPr>
          <w:rFonts w:ascii="黑体" w:eastAsia="黑体" w:hAnsi="黑体" w:cs="Times New Roman" w:hint="eastAsia"/>
          <w:color w:val="0000FF"/>
          <w:sz w:val="15"/>
          <w:szCs w:val="15"/>
          <w:highlight w:val="yellow"/>
        </w:rPr>
        <w:t>）</w:t>
      </w:r>
      <w:r w:rsidR="008311FA" w:rsidRPr="008311FA">
        <w:rPr>
          <w:rFonts w:ascii="黑体" w:eastAsia="黑体" w:hAnsi="黑体" w:cs="Times New Roman" w:hint="eastAsia"/>
          <w:sz w:val="15"/>
          <w:szCs w:val="15"/>
          <w:highlight w:val="yellow"/>
        </w:rPr>
        <w:t xml:space="preserve">修回日期： </w:t>
      </w:r>
      <w:r w:rsidR="008311FA" w:rsidRPr="008311FA">
        <w:rPr>
          <w:rFonts w:ascii="黑体" w:eastAsia="黑体" w:hAnsi="黑体" w:cs="Times New Roman"/>
          <w:sz w:val="15"/>
          <w:szCs w:val="15"/>
          <w:highlight w:val="yellow"/>
        </w:rPr>
        <w:t xml:space="preserve">           </w:t>
      </w:r>
    </w:p>
    <w:p w14:paraId="155EAE3D" w14:textId="77777777" w:rsidR="00DD7A7F" w:rsidRPr="00765ECF" w:rsidRDefault="00DD7A7F" w:rsidP="00DD7A7F">
      <w:pPr>
        <w:pStyle w:val="a5"/>
        <w:spacing w:line="200" w:lineRule="exact"/>
        <w:rPr>
          <w:rFonts w:ascii="Times New Roman" w:eastAsia="黑体" w:hAnsi="Times New Roman" w:cs="Times New Roman"/>
          <w:sz w:val="15"/>
          <w:szCs w:val="15"/>
        </w:rPr>
      </w:pPr>
      <w:r w:rsidRPr="00765ECF">
        <w:rPr>
          <w:rFonts w:ascii="Times New Roman" w:eastAsia="黑体" w:hAnsi="Times New Roman" w:cs="Times New Roman"/>
          <w:sz w:val="15"/>
          <w:szCs w:val="15"/>
        </w:rPr>
        <w:t>基金项目：</w:t>
      </w:r>
      <w:proofErr w:type="spellStart"/>
      <w:r w:rsidRPr="00765ECF">
        <w:rPr>
          <w:rFonts w:ascii="Times New Roman" w:eastAsia="黑体" w:hAnsi="Times New Roman" w:cs="Times New Roman"/>
          <w:sz w:val="15"/>
          <w:szCs w:val="15"/>
        </w:rPr>
        <w:t>xxxxxx</w:t>
      </w:r>
      <w:proofErr w:type="spellEnd"/>
    </w:p>
    <w:p w14:paraId="6C4F216A" w14:textId="77777777" w:rsidR="00DD7A7F" w:rsidRPr="00765ECF" w:rsidRDefault="00DD7A7F" w:rsidP="00DD7A7F">
      <w:pPr>
        <w:pStyle w:val="a5"/>
        <w:spacing w:line="200" w:lineRule="exact"/>
        <w:rPr>
          <w:rFonts w:ascii="Times New Roman" w:eastAsia="黑体" w:hAnsi="Times New Roman" w:cs="Times New Roman"/>
          <w:sz w:val="15"/>
          <w:szCs w:val="15"/>
        </w:rPr>
      </w:pPr>
      <w:r w:rsidRPr="00765ECF">
        <w:rPr>
          <w:rFonts w:ascii="Times New Roman" w:eastAsia="黑体" w:hAnsi="Times New Roman" w:cs="Times New Roman"/>
          <w:sz w:val="15"/>
          <w:szCs w:val="15"/>
        </w:rPr>
        <w:t>作者简介：</w:t>
      </w:r>
      <w:proofErr w:type="spellStart"/>
      <w:r w:rsidRPr="00765ECF">
        <w:rPr>
          <w:rFonts w:ascii="Times New Roman" w:eastAsia="黑体" w:hAnsi="Times New Roman" w:cs="Times New Roman"/>
          <w:sz w:val="15"/>
          <w:szCs w:val="15"/>
        </w:rPr>
        <w:t>xxxxxx</w:t>
      </w:r>
      <w:proofErr w:type="spellEnd"/>
    </w:p>
    <w:p w14:paraId="32C1D5BF" w14:textId="2907D9DA" w:rsidR="00DD7A7F" w:rsidRDefault="00DD7A7F" w:rsidP="00DD7A7F">
      <w:pPr>
        <w:pStyle w:val="a5"/>
        <w:rPr>
          <w:rFonts w:ascii="Times New Roman" w:eastAsia="黑体" w:hAnsi="Times New Roman" w:cs="Times New Roman"/>
          <w:sz w:val="15"/>
          <w:szCs w:val="15"/>
        </w:rPr>
      </w:pPr>
      <w:r w:rsidRPr="00765ECF">
        <w:rPr>
          <w:rFonts w:ascii="Times New Roman" w:eastAsia="黑体" w:hAnsi="Times New Roman" w:cs="Times New Roman"/>
          <w:sz w:val="15"/>
          <w:szCs w:val="15"/>
        </w:rPr>
        <w:t>通信作者：</w:t>
      </w:r>
      <w:proofErr w:type="spellStart"/>
      <w:r w:rsidRPr="00765ECF">
        <w:rPr>
          <w:rFonts w:ascii="Times New Roman" w:eastAsia="黑体" w:hAnsi="Times New Roman" w:cs="Times New Roman"/>
          <w:sz w:val="15"/>
          <w:szCs w:val="15"/>
        </w:rPr>
        <w:t>xxxxxx</w:t>
      </w:r>
      <w:proofErr w:type="spellEnd"/>
    </w:p>
    <w:p w14:paraId="2D3D3E9D" w14:textId="389635FF" w:rsidR="008311FA" w:rsidRPr="00E2206E" w:rsidRDefault="002209AB" w:rsidP="00DD7A7F">
      <w:pPr>
        <w:pStyle w:val="a5"/>
        <w:rPr>
          <w:rFonts w:ascii="Times New Roman" w:eastAsia="黑体" w:hAnsi="Times New Roman" w:cs="Times New Roman"/>
          <w:sz w:val="15"/>
          <w:szCs w:val="15"/>
        </w:rPr>
      </w:pPr>
      <w:r w:rsidRPr="002209AB">
        <w:rPr>
          <w:rFonts w:ascii="Times New Roman" w:eastAsia="黑体" w:hAnsi="Times New Roman" w:cs="Times New Roman" w:hint="eastAsia"/>
          <w:sz w:val="15"/>
          <w:szCs w:val="15"/>
          <w:highlight w:val="yellow"/>
        </w:rPr>
        <w:t>©</w:t>
      </w:r>
      <w:r w:rsidR="008311FA" w:rsidRPr="002209AB">
        <w:rPr>
          <w:rFonts w:ascii="Times New Roman" w:eastAsia="黑体" w:hAnsi="Times New Roman" w:cs="Times New Roman"/>
          <w:sz w:val="15"/>
          <w:szCs w:val="15"/>
          <w:highlight w:val="yellow"/>
        </w:rPr>
        <w:t>《灌溉</w:t>
      </w:r>
      <w:r w:rsidR="008311FA" w:rsidRPr="00E2206E">
        <w:rPr>
          <w:rFonts w:ascii="Times New Roman" w:eastAsia="黑体" w:hAnsi="Times New Roman" w:cs="Times New Roman"/>
          <w:sz w:val="15"/>
          <w:szCs w:val="15"/>
          <w:highlight w:val="yellow"/>
        </w:rPr>
        <w:t>排水学报》</w:t>
      </w:r>
      <w:r w:rsidR="003D4B85">
        <w:rPr>
          <w:rFonts w:ascii="Times New Roman" w:eastAsia="黑体" w:hAnsi="Times New Roman" w:cs="Times New Roman" w:hint="eastAsia"/>
          <w:sz w:val="15"/>
          <w:szCs w:val="15"/>
          <w:highlight w:val="yellow"/>
        </w:rPr>
        <w:t>编辑</w:t>
      </w:r>
      <w:r w:rsidR="008311FA" w:rsidRPr="00E2206E">
        <w:rPr>
          <w:rFonts w:ascii="Times New Roman" w:eastAsia="黑体" w:hAnsi="Times New Roman" w:cs="Times New Roman"/>
          <w:sz w:val="15"/>
          <w:szCs w:val="15"/>
          <w:highlight w:val="yellow"/>
        </w:rPr>
        <w:t>部，开放获取</w:t>
      </w:r>
      <w:r w:rsidR="008311FA" w:rsidRPr="00E2206E">
        <w:rPr>
          <w:rFonts w:ascii="Times New Roman" w:eastAsia="黑体" w:hAnsi="Times New Roman" w:cs="Times New Roman"/>
          <w:sz w:val="15"/>
          <w:szCs w:val="15"/>
          <w:highlight w:val="yellow"/>
        </w:rPr>
        <w:t xml:space="preserve"> CC BY-NC-ND</w:t>
      </w:r>
      <w:r w:rsidR="008311FA" w:rsidRPr="00E2206E">
        <w:rPr>
          <w:rFonts w:ascii="Times New Roman" w:eastAsia="黑体" w:hAnsi="Times New Roman" w:cs="Times New Roman"/>
          <w:sz w:val="15"/>
          <w:szCs w:val="15"/>
          <w:highlight w:val="yellow"/>
        </w:rPr>
        <w:t>协议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BD29" w14:textId="77777777" w:rsidR="00CA2595" w:rsidRPr="00667178" w:rsidRDefault="00CA2595" w:rsidP="00CA2595">
    <w:pPr>
      <w:pStyle w:val="ab"/>
      <w:pBdr>
        <w:bottom w:val="none" w:sz="0" w:space="0" w:color="auto"/>
      </w:pBdr>
      <w:tabs>
        <w:tab w:val="clear" w:pos="4153"/>
        <w:tab w:val="clear" w:pos="8306"/>
        <w:tab w:val="left" w:pos="2983"/>
      </w:tabs>
      <w:spacing w:line="20" w:lineRule="exact"/>
      <w:jc w:val="both"/>
    </w:pPr>
    <w:r>
      <w:tab/>
    </w:r>
  </w:p>
  <w:p w14:paraId="0C21B992" w14:textId="77777777" w:rsidR="00667178" w:rsidRPr="00667178" w:rsidRDefault="00667178" w:rsidP="00CA2595">
    <w:pPr>
      <w:pStyle w:val="ab"/>
      <w:pBdr>
        <w:bottom w:val="none" w:sz="0" w:space="0" w:color="auto"/>
      </w:pBdr>
      <w:tabs>
        <w:tab w:val="clear" w:pos="4153"/>
        <w:tab w:val="clear" w:pos="8306"/>
        <w:tab w:val="left" w:pos="2983"/>
      </w:tabs>
      <w:spacing w:line="20" w:lineRule="exact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7D77" w14:textId="77777777" w:rsidR="00CA2595" w:rsidRDefault="00CA2595" w:rsidP="004734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7DC"/>
    <w:multiLevelType w:val="hybridMultilevel"/>
    <w:tmpl w:val="D2E66890"/>
    <w:lvl w:ilvl="0" w:tplc="D778B444">
      <w:start w:val="1"/>
      <w:numFmt w:val="decimal"/>
      <w:pStyle w:val="TableCHeading"/>
      <w:lvlText w:val="表 %1"/>
      <w:lvlJc w:val="left"/>
      <w:pPr>
        <w:tabs>
          <w:tab w:val="num" w:pos="840"/>
        </w:tabs>
        <w:ind w:left="840" w:hanging="420"/>
      </w:pPr>
      <w:rPr>
        <w:rFonts w:eastAsia="黑体" w:hint="eastAsia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172831"/>
    <w:multiLevelType w:val="hybridMultilevel"/>
    <w:tmpl w:val="E4F897AE"/>
    <w:lvl w:ilvl="0" w:tplc="FB440F5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9805410">
    <w:abstractNumId w:val="0"/>
  </w:num>
  <w:num w:numId="2" w16cid:durableId="39493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FE8"/>
    <w:rsid w:val="00025898"/>
    <w:rsid w:val="00044066"/>
    <w:rsid w:val="000469EB"/>
    <w:rsid w:val="00055782"/>
    <w:rsid w:val="00056843"/>
    <w:rsid w:val="00061DE6"/>
    <w:rsid w:val="00084B48"/>
    <w:rsid w:val="00095AF8"/>
    <w:rsid w:val="000D2115"/>
    <w:rsid w:val="000D46FA"/>
    <w:rsid w:val="000E0C97"/>
    <w:rsid w:val="000E452B"/>
    <w:rsid w:val="000E6EF8"/>
    <w:rsid w:val="00102E13"/>
    <w:rsid w:val="001359D1"/>
    <w:rsid w:val="00154F94"/>
    <w:rsid w:val="00160042"/>
    <w:rsid w:val="00167A40"/>
    <w:rsid w:val="00196C69"/>
    <w:rsid w:val="001A64CD"/>
    <w:rsid w:val="001B1864"/>
    <w:rsid w:val="0021410A"/>
    <w:rsid w:val="002209AB"/>
    <w:rsid w:val="0023090F"/>
    <w:rsid w:val="00234B3E"/>
    <w:rsid w:val="00256FC0"/>
    <w:rsid w:val="0027207B"/>
    <w:rsid w:val="002777D5"/>
    <w:rsid w:val="002A245A"/>
    <w:rsid w:val="002B5D26"/>
    <w:rsid w:val="002B66A3"/>
    <w:rsid w:val="002B6739"/>
    <w:rsid w:val="002C6AEA"/>
    <w:rsid w:val="002E21EE"/>
    <w:rsid w:val="0030129B"/>
    <w:rsid w:val="0032041E"/>
    <w:rsid w:val="00354C0E"/>
    <w:rsid w:val="003A5B84"/>
    <w:rsid w:val="003A6342"/>
    <w:rsid w:val="003B4677"/>
    <w:rsid w:val="003B5DD2"/>
    <w:rsid w:val="003C09AA"/>
    <w:rsid w:val="003D1C7B"/>
    <w:rsid w:val="003D4B85"/>
    <w:rsid w:val="003D5078"/>
    <w:rsid w:val="003E2B7B"/>
    <w:rsid w:val="003F0CA9"/>
    <w:rsid w:val="00401C15"/>
    <w:rsid w:val="00414F24"/>
    <w:rsid w:val="0043186A"/>
    <w:rsid w:val="00440F4D"/>
    <w:rsid w:val="00456B8E"/>
    <w:rsid w:val="00456FEB"/>
    <w:rsid w:val="00460487"/>
    <w:rsid w:val="004734D1"/>
    <w:rsid w:val="00474CD5"/>
    <w:rsid w:val="004845AB"/>
    <w:rsid w:val="00485D59"/>
    <w:rsid w:val="0048795E"/>
    <w:rsid w:val="00491162"/>
    <w:rsid w:val="004B4904"/>
    <w:rsid w:val="004D6219"/>
    <w:rsid w:val="004F3078"/>
    <w:rsid w:val="00511E1C"/>
    <w:rsid w:val="005152FC"/>
    <w:rsid w:val="005172EE"/>
    <w:rsid w:val="00533B19"/>
    <w:rsid w:val="00534F55"/>
    <w:rsid w:val="005351DC"/>
    <w:rsid w:val="00546456"/>
    <w:rsid w:val="00556924"/>
    <w:rsid w:val="0057180E"/>
    <w:rsid w:val="0058171F"/>
    <w:rsid w:val="00590A92"/>
    <w:rsid w:val="005D3FA4"/>
    <w:rsid w:val="005D7BEF"/>
    <w:rsid w:val="005F0F4C"/>
    <w:rsid w:val="005F4635"/>
    <w:rsid w:val="005F497D"/>
    <w:rsid w:val="006223D5"/>
    <w:rsid w:val="00644A14"/>
    <w:rsid w:val="006563C5"/>
    <w:rsid w:val="00656693"/>
    <w:rsid w:val="00667178"/>
    <w:rsid w:val="006717CD"/>
    <w:rsid w:val="006721BD"/>
    <w:rsid w:val="00672B59"/>
    <w:rsid w:val="00683A5A"/>
    <w:rsid w:val="006C1F8F"/>
    <w:rsid w:val="006D68D2"/>
    <w:rsid w:val="006E550F"/>
    <w:rsid w:val="006F6AD8"/>
    <w:rsid w:val="00702F08"/>
    <w:rsid w:val="007460CA"/>
    <w:rsid w:val="007475D7"/>
    <w:rsid w:val="00747745"/>
    <w:rsid w:val="0075122B"/>
    <w:rsid w:val="007902DB"/>
    <w:rsid w:val="007909BB"/>
    <w:rsid w:val="007A02A6"/>
    <w:rsid w:val="007E1DE5"/>
    <w:rsid w:val="00815F53"/>
    <w:rsid w:val="008311FA"/>
    <w:rsid w:val="00860BC3"/>
    <w:rsid w:val="00866C3C"/>
    <w:rsid w:val="00893185"/>
    <w:rsid w:val="00896538"/>
    <w:rsid w:val="00897BF2"/>
    <w:rsid w:val="008A413C"/>
    <w:rsid w:val="008C0D71"/>
    <w:rsid w:val="008C4E4A"/>
    <w:rsid w:val="008C650A"/>
    <w:rsid w:val="008D3D18"/>
    <w:rsid w:val="008E5CEE"/>
    <w:rsid w:val="00912C53"/>
    <w:rsid w:val="009200B5"/>
    <w:rsid w:val="00931E09"/>
    <w:rsid w:val="00941949"/>
    <w:rsid w:val="0097589B"/>
    <w:rsid w:val="009A2A74"/>
    <w:rsid w:val="009B10F3"/>
    <w:rsid w:val="009B16FB"/>
    <w:rsid w:val="009B320E"/>
    <w:rsid w:val="009B3B93"/>
    <w:rsid w:val="009C7D59"/>
    <w:rsid w:val="009E2E0B"/>
    <w:rsid w:val="009F6A95"/>
    <w:rsid w:val="00A05FE8"/>
    <w:rsid w:val="00A063FA"/>
    <w:rsid w:val="00A14FA7"/>
    <w:rsid w:val="00A254AC"/>
    <w:rsid w:val="00A4527F"/>
    <w:rsid w:val="00A470CB"/>
    <w:rsid w:val="00A515B2"/>
    <w:rsid w:val="00A81BD7"/>
    <w:rsid w:val="00AA70AF"/>
    <w:rsid w:val="00AD5731"/>
    <w:rsid w:val="00AE2020"/>
    <w:rsid w:val="00AF4AAB"/>
    <w:rsid w:val="00B0416A"/>
    <w:rsid w:val="00B21EC6"/>
    <w:rsid w:val="00B23294"/>
    <w:rsid w:val="00B842FA"/>
    <w:rsid w:val="00BD1A46"/>
    <w:rsid w:val="00BD3151"/>
    <w:rsid w:val="00C21979"/>
    <w:rsid w:val="00C44FF0"/>
    <w:rsid w:val="00C6392F"/>
    <w:rsid w:val="00C83264"/>
    <w:rsid w:val="00C91470"/>
    <w:rsid w:val="00C9201B"/>
    <w:rsid w:val="00CA2595"/>
    <w:rsid w:val="00CA717A"/>
    <w:rsid w:val="00CC3EA2"/>
    <w:rsid w:val="00CD105E"/>
    <w:rsid w:val="00D1183A"/>
    <w:rsid w:val="00D23D6D"/>
    <w:rsid w:val="00D878B7"/>
    <w:rsid w:val="00DA7EBE"/>
    <w:rsid w:val="00DB48FE"/>
    <w:rsid w:val="00DC37EB"/>
    <w:rsid w:val="00DD7A7F"/>
    <w:rsid w:val="00E02B93"/>
    <w:rsid w:val="00E06ABA"/>
    <w:rsid w:val="00E2206E"/>
    <w:rsid w:val="00E37399"/>
    <w:rsid w:val="00E46E0C"/>
    <w:rsid w:val="00E54109"/>
    <w:rsid w:val="00E574C1"/>
    <w:rsid w:val="00E574D8"/>
    <w:rsid w:val="00E7538A"/>
    <w:rsid w:val="00E762B8"/>
    <w:rsid w:val="00EE3E79"/>
    <w:rsid w:val="00F00D89"/>
    <w:rsid w:val="00F04FDA"/>
    <w:rsid w:val="00F20122"/>
    <w:rsid w:val="00F31840"/>
    <w:rsid w:val="00F827AF"/>
    <w:rsid w:val="00F8782E"/>
    <w:rsid w:val="00F92702"/>
    <w:rsid w:val="00FA3DDB"/>
    <w:rsid w:val="00FB36D6"/>
    <w:rsid w:val="00FC2B0E"/>
    <w:rsid w:val="00FC311A"/>
    <w:rsid w:val="00FF05BF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AB26"/>
  <w15:docId w15:val="{2C68E529-F318-4FCD-B7CA-037C074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A05FE8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尾注文本 字符"/>
    <w:basedOn w:val="a0"/>
    <w:link w:val="a3"/>
    <w:semiHidden/>
    <w:rsid w:val="00A05FE8"/>
    <w:rPr>
      <w:rFonts w:ascii="Times New Roman" w:eastAsia="宋体" w:hAnsi="Times New Roman" w:cs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05FE8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A05FE8"/>
    <w:rPr>
      <w:sz w:val="18"/>
      <w:szCs w:val="18"/>
    </w:rPr>
  </w:style>
  <w:style w:type="character" w:styleId="a7">
    <w:name w:val="footnote reference"/>
    <w:basedOn w:val="a0"/>
    <w:semiHidden/>
    <w:unhideWhenUsed/>
    <w:rsid w:val="00A05FE8"/>
    <w:rPr>
      <w:vertAlign w:val="superscript"/>
    </w:rPr>
  </w:style>
  <w:style w:type="paragraph" w:customStyle="1" w:styleId="TableCHeading">
    <w:name w:val="TableCHeading"/>
    <w:basedOn w:val="a"/>
    <w:next w:val="a"/>
    <w:rsid w:val="00A05FE8"/>
    <w:pPr>
      <w:numPr>
        <w:numId w:val="1"/>
      </w:numPr>
      <w:spacing w:beforeLines="100"/>
      <w:jc w:val="center"/>
    </w:pPr>
    <w:rPr>
      <w:rFonts w:ascii="Times New Roman" w:eastAsia="黑体" w:hAnsi="Times New Roman" w:cs="Times New Roman"/>
      <w:b/>
      <w:bCs/>
      <w:sz w:val="18"/>
      <w:szCs w:val="20"/>
    </w:rPr>
  </w:style>
  <w:style w:type="table" w:styleId="a8">
    <w:name w:val="Table Grid"/>
    <w:basedOn w:val="a1"/>
    <w:uiPriority w:val="59"/>
    <w:rsid w:val="00A05F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FE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05FE8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667178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6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667178"/>
    <w:rPr>
      <w:sz w:val="18"/>
      <w:szCs w:val="18"/>
    </w:rPr>
  </w:style>
  <w:style w:type="paragraph" w:customStyle="1" w:styleId="091">
    <w:name w:val="[09]正文1"/>
    <w:basedOn w:val="a"/>
    <w:autoRedefine/>
    <w:rsid w:val="005172EE"/>
    <w:pPr>
      <w:widowControl/>
      <w:adjustRightInd w:val="0"/>
      <w:spacing w:line="300" w:lineRule="exact"/>
      <w:ind w:firstLineChars="200" w:firstLine="400"/>
      <w:textAlignment w:val="baseline"/>
    </w:pPr>
    <w:rPr>
      <w:rFonts w:ascii="Times New Roman" w:eastAsia="宋体" w:hAnsi="Times New Roman" w:cs="Arial"/>
      <w:color w:val="000000"/>
      <w:kern w:val="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A3DD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A3DD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A3D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3DD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A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istrator\&#26700;&#38754;\2011-2012&#24180;&#20908;&#23567;&#40614;(&#19981;&#21516;&#26045;&#32933;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600322590408098"/>
          <c:y val="0.25125057118579758"/>
          <c:w val="0.74973322200522341"/>
          <c:h val="0.69292610123371234"/>
        </c:manualLayout>
      </c:layout>
      <c:scatterChart>
        <c:scatterStyle val="smoothMarker"/>
        <c:varyColors val="0"/>
        <c:ser>
          <c:idx val="2"/>
          <c:order val="0"/>
          <c:tx>
            <c:strRef>
              <c:f>总氮!$B$16</c:f>
              <c:strCache>
                <c:ptCount val="1"/>
                <c:pt idx="0">
                  <c:v>低水</c:v>
                </c:pt>
              </c:strCache>
            </c:strRef>
          </c:tx>
          <c:spPr>
            <a:ln w="6350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noFill/>
              <a:ln w="6350">
                <a:solidFill>
                  <a:srgbClr val="000000"/>
                </a:solidFill>
                <a:prstDash val="solid"/>
              </a:ln>
            </c:spPr>
          </c:marker>
          <c:xVal>
            <c:numRef>
              <c:f>总氮!$E$38:$E$42</c:f>
              <c:numCache>
                <c:formatCode>0.00_ </c:formatCode>
                <c:ptCount val="5"/>
                <c:pt idx="0">
                  <c:v>2.3229202037351437</c:v>
                </c:pt>
                <c:pt idx="1">
                  <c:v>2.3269949066214002</c:v>
                </c:pt>
                <c:pt idx="2">
                  <c:v>2.2646859083191853</c:v>
                </c:pt>
                <c:pt idx="3">
                  <c:v>1.9952461799660548</c:v>
                </c:pt>
                <c:pt idx="4">
                  <c:v>1.0628183361629882</c:v>
                </c:pt>
              </c:numCache>
            </c:numRef>
          </c:xVal>
          <c:yVal>
            <c:numRef>
              <c:f>总磷!$C$3:$C$7</c:f>
              <c:numCache>
                <c:formatCode>General</c:formatCode>
                <c:ptCount val="5"/>
                <c:pt idx="0">
                  <c:v>-10</c:v>
                </c:pt>
                <c:pt idx="1">
                  <c:v>-30</c:v>
                </c:pt>
                <c:pt idx="2">
                  <c:v>-50</c:v>
                </c:pt>
                <c:pt idx="3">
                  <c:v>-70</c:v>
                </c:pt>
                <c:pt idx="4">
                  <c:v>-90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BB5-4AAB-A265-79193B22971A}"/>
            </c:ext>
          </c:extLst>
        </c:ser>
        <c:ser>
          <c:idx val="1"/>
          <c:order val="1"/>
          <c:tx>
            <c:strRef>
              <c:f>总氮!$B$23</c:f>
              <c:strCache>
                <c:ptCount val="1"/>
                <c:pt idx="0">
                  <c:v>高水</c:v>
                </c:pt>
              </c:strCache>
            </c:strRef>
          </c:tx>
          <c:spPr>
            <a:ln w="6350">
              <a:solidFill>
                <a:srgbClr val="000000"/>
              </a:solidFill>
              <a:prstDash val="sysDash"/>
            </a:ln>
          </c:spPr>
          <c:marker>
            <c:symbol val="square"/>
            <c:size val="4"/>
            <c:spPr>
              <a:noFill/>
              <a:ln w="6350">
                <a:solidFill>
                  <a:srgbClr val="000000"/>
                </a:solidFill>
                <a:prstDash val="solid"/>
              </a:ln>
            </c:spPr>
          </c:marker>
          <c:xVal>
            <c:numRef>
              <c:f>总氮!$E$3:$E$7</c:f>
              <c:numCache>
                <c:formatCode>0.00_ </c:formatCode>
                <c:ptCount val="5"/>
                <c:pt idx="0">
                  <c:v>2.2771646859083212</c:v>
                </c:pt>
                <c:pt idx="1">
                  <c:v>2.2356536502546667</c:v>
                </c:pt>
                <c:pt idx="2">
                  <c:v>2.1508488964346193</c:v>
                </c:pt>
                <c:pt idx="3">
                  <c:v>0.65407470288624781</c:v>
                </c:pt>
                <c:pt idx="4">
                  <c:v>0.43832767402377193</c:v>
                </c:pt>
              </c:numCache>
            </c:numRef>
          </c:xVal>
          <c:yVal>
            <c:numRef>
              <c:f>总磷!$C$3:$C$7</c:f>
              <c:numCache>
                <c:formatCode>General</c:formatCode>
                <c:ptCount val="5"/>
                <c:pt idx="0">
                  <c:v>-10</c:v>
                </c:pt>
                <c:pt idx="1">
                  <c:v>-30</c:v>
                </c:pt>
                <c:pt idx="2">
                  <c:v>-50</c:v>
                </c:pt>
                <c:pt idx="3">
                  <c:v>-70</c:v>
                </c:pt>
                <c:pt idx="4">
                  <c:v>-90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BB5-4AAB-A265-79193B229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1633664"/>
        <c:axId val="486055936"/>
      </c:scatterChart>
      <c:valAx>
        <c:axId val="381633664"/>
        <c:scaling>
          <c:orientation val="minMax"/>
          <c:max val="3.5"/>
          <c:min val="0"/>
        </c:scaling>
        <c:delete val="0"/>
        <c:axPos val="b"/>
        <c:title>
          <c:tx>
            <c:rich>
              <a:bodyPr/>
              <a:lstStyle/>
              <a:p>
                <a:pPr algn="ctr">
                  <a:defRPr sz="800"/>
                </a:pPr>
                <a:r>
                  <a:rPr lang="zh-CN" sz="800"/>
                  <a:t>总氮</a:t>
                </a:r>
                <a:r>
                  <a:rPr lang="zh-CN" altLang="en-US" sz="800"/>
                  <a:t>质量</a:t>
                </a:r>
                <a:r>
                  <a:rPr lang="zh-CN" sz="800"/>
                  <a:t>浓度</a:t>
                </a:r>
                <a:r>
                  <a:rPr lang="en-US" altLang="zh-CN" sz="800">
                    <a:latin typeface="宋体" pitchFamily="2" charset="-122"/>
                    <a:ea typeface="宋体" pitchFamily="2" charset="-122"/>
                  </a:rPr>
                  <a:t>/</a:t>
                </a:r>
                <a:r>
                  <a:rPr lang="zh-CN" altLang="en-US" sz="800">
                    <a:latin typeface="宋体" pitchFamily="2" charset="-122"/>
                    <a:ea typeface="宋体" pitchFamily="2" charset="-122"/>
                  </a:rPr>
                  <a:t>（</a:t>
                </a:r>
                <a:r>
                  <a:rPr lang="en-US" sz="800" b="0" i="0" u="none" strike="noStrike" baseline="0"/>
                  <a:t>mg·L</a:t>
                </a:r>
                <a:r>
                  <a:rPr lang="en-US" sz="800" b="0" i="0" u="none" strike="noStrike" baseline="30000"/>
                  <a:t>-1</a:t>
                </a:r>
                <a:r>
                  <a:rPr lang="zh-CN" altLang="en-US" sz="800" b="0" i="0" u="none" strike="noStrike" baseline="0"/>
                  <a:t>）</a:t>
                </a:r>
                <a:endParaRPr lang="zh-CN" sz="800"/>
              </a:p>
            </c:rich>
          </c:tx>
          <c:layout>
            <c:manualLayout>
              <c:xMode val="edge"/>
              <c:yMode val="edge"/>
              <c:x val="0.33133702330235015"/>
              <c:y val="1.6009333108694478E-2"/>
            </c:manualLayout>
          </c:layout>
          <c:overlay val="0"/>
          <c:spPr>
            <a:noFill/>
            <a:ln w="25400">
              <a:noFill/>
            </a:ln>
          </c:spPr>
        </c:title>
        <c:numFmt formatCode="0.0_);[Red]\(0.0\)" sourceLinked="0"/>
        <c:majorTickMark val="out"/>
        <c:minorTickMark val="none"/>
        <c:tickLblPos val="high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zh-CN"/>
          </a:p>
        </c:txPr>
        <c:crossAx val="486055936"/>
        <c:crosses val="autoZero"/>
        <c:crossBetween val="midCat"/>
        <c:majorUnit val="0.70000000000000062"/>
      </c:valAx>
      <c:valAx>
        <c:axId val="486055936"/>
        <c:scaling>
          <c:orientation val="minMax"/>
          <c:max val="0"/>
          <c:min val="-100"/>
        </c:scaling>
        <c:delete val="0"/>
        <c:axPos val="l"/>
        <c:title>
          <c:tx>
            <c:rich>
              <a:bodyPr/>
              <a:lstStyle/>
              <a:p>
                <a:pPr>
                  <a:defRPr sz="800"/>
                </a:pPr>
                <a:r>
                  <a:rPr lang="zh-CN" sz="800"/>
                  <a:t>土层深度</a:t>
                </a:r>
                <a:r>
                  <a:rPr lang="en-US" sz="800"/>
                  <a:t>/cm</a:t>
                </a:r>
                <a:r>
                  <a:rPr lang="zh-CN" sz="800"/>
                  <a:t>    </a:t>
                </a:r>
              </a:p>
            </c:rich>
          </c:tx>
          <c:layout>
            <c:manualLayout>
              <c:xMode val="edge"/>
              <c:yMode val="edge"/>
              <c:x val="3.5210791187083278E-3"/>
              <c:y val="0.3963074458244192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zh-CN"/>
          </a:p>
        </c:txPr>
        <c:crossAx val="381633664"/>
        <c:crossesAt val="0"/>
        <c:crossBetween val="midCat"/>
        <c:majorUnit val="2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4588511931932693"/>
          <c:y val="0.84533360459534812"/>
          <c:w val="0.23268767116457792"/>
          <c:h val="0.1528369265342256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zh-CN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DD8E-8E15-4177-8EBA-9D6B74C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891</Words>
  <Characters>5082</Characters>
  <Application>Microsoft Office Word</Application>
  <DocSecurity>0</DocSecurity>
  <Lines>42</Lines>
  <Paragraphs>11</Paragraphs>
  <ScaleCrop>false</ScaleCrop>
  <Company>Microsoft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LCC</dc:creator>
  <cp:lastModifiedBy>Administrator</cp:lastModifiedBy>
  <cp:revision>54</cp:revision>
  <dcterms:created xsi:type="dcterms:W3CDTF">2019-11-27T08:07:00Z</dcterms:created>
  <dcterms:modified xsi:type="dcterms:W3CDTF">2023-12-05T08:16:00Z</dcterms:modified>
</cp:coreProperties>
</file>